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rPr>
        <w:id w:val="43749308"/>
        <w:docPartObj>
          <w:docPartGallery w:val="Cover Pages"/>
          <w:docPartUnique/>
        </w:docPartObj>
      </w:sdtPr>
      <w:sdtEndPr>
        <w:rPr>
          <w:rFonts w:eastAsia="Times New Roman"/>
        </w:rPr>
      </w:sdtEndPr>
      <w:sdtContent>
        <w:tbl>
          <w:tblPr>
            <w:tblW w:w="5000" w:type="pct"/>
            <w:jc w:val="center"/>
            <w:tblLook w:val="04A0" w:firstRow="1" w:lastRow="0" w:firstColumn="1" w:lastColumn="0" w:noHBand="0" w:noVBand="1"/>
          </w:tblPr>
          <w:tblGrid>
            <w:gridCol w:w="9054"/>
          </w:tblGrid>
          <w:tr w:rsidR="009D63FA" w:rsidRPr="003238B0">
            <w:trPr>
              <w:trHeight w:val="2880"/>
              <w:jc w:val="center"/>
            </w:trPr>
            <w:tc>
              <w:tcPr>
                <w:tcW w:w="5000" w:type="pct"/>
              </w:tcPr>
              <w:p w:rsidR="009D63FA" w:rsidRDefault="009D63FA" w:rsidP="00532ACB">
                <w:pPr>
                  <w:rPr>
                    <w:rFonts w:eastAsiaTheme="majorEastAsia"/>
                  </w:rPr>
                </w:pPr>
              </w:p>
              <w:p w:rsidR="00A847FE" w:rsidRDefault="00A847FE" w:rsidP="00532ACB">
                <w:pPr>
                  <w:rPr>
                    <w:rFonts w:eastAsiaTheme="majorEastAsia"/>
                  </w:rPr>
                </w:pPr>
              </w:p>
              <w:p w:rsidR="00A847FE" w:rsidRDefault="00A847FE" w:rsidP="00532ACB">
                <w:pPr>
                  <w:rPr>
                    <w:rFonts w:eastAsiaTheme="majorEastAsia"/>
                  </w:rPr>
                </w:pPr>
              </w:p>
              <w:p w:rsidR="00A847FE" w:rsidRDefault="00A847FE" w:rsidP="00532ACB">
                <w:pPr>
                  <w:rPr>
                    <w:rFonts w:eastAsiaTheme="majorEastAsia"/>
                  </w:rPr>
                </w:pPr>
              </w:p>
              <w:p w:rsidR="00A847FE" w:rsidRDefault="00A847FE" w:rsidP="00532ACB">
                <w:pPr>
                  <w:rPr>
                    <w:rFonts w:eastAsiaTheme="majorEastAsia"/>
                  </w:rPr>
                </w:pPr>
              </w:p>
              <w:p w:rsidR="00A847FE" w:rsidRDefault="00A847FE" w:rsidP="00532ACB">
                <w:pPr>
                  <w:rPr>
                    <w:rFonts w:eastAsiaTheme="majorEastAsia"/>
                  </w:rPr>
                </w:pPr>
              </w:p>
              <w:p w:rsidR="00A847FE" w:rsidRDefault="00A847FE" w:rsidP="00532ACB">
                <w:pPr>
                  <w:rPr>
                    <w:rFonts w:eastAsiaTheme="majorEastAsia"/>
                  </w:rPr>
                </w:pPr>
              </w:p>
              <w:p w:rsidR="00A847FE" w:rsidRDefault="00A847FE" w:rsidP="0044212B">
                <w:pPr>
                  <w:ind w:left="708" w:hanging="141"/>
                  <w:rPr>
                    <w:rFonts w:eastAsiaTheme="majorEastAsia"/>
                  </w:rPr>
                </w:pPr>
              </w:p>
              <w:p w:rsidR="00A847FE" w:rsidRDefault="00A847FE" w:rsidP="0044212B">
                <w:pPr>
                  <w:ind w:left="708" w:hanging="141"/>
                  <w:rPr>
                    <w:rFonts w:eastAsiaTheme="majorEastAsia"/>
                  </w:rPr>
                </w:pPr>
              </w:p>
              <w:p w:rsidR="00A847FE" w:rsidRDefault="00A847FE" w:rsidP="00532ACB">
                <w:pPr>
                  <w:rPr>
                    <w:rFonts w:eastAsiaTheme="majorEastAsia"/>
                  </w:rPr>
                </w:pPr>
              </w:p>
              <w:p w:rsidR="00A847FE" w:rsidRDefault="00A847FE" w:rsidP="00532ACB">
                <w:pPr>
                  <w:rPr>
                    <w:rFonts w:eastAsiaTheme="majorEastAsia"/>
                  </w:rPr>
                </w:pPr>
              </w:p>
              <w:p w:rsidR="00A847FE" w:rsidRPr="003238B0" w:rsidRDefault="00A847FE" w:rsidP="00532ACB">
                <w:pPr>
                  <w:rPr>
                    <w:rFonts w:eastAsiaTheme="majorEastAsia"/>
                    <w:lang w:val="es-ES" w:eastAsia="en-US"/>
                  </w:rPr>
                </w:pPr>
              </w:p>
            </w:tc>
          </w:tr>
          <w:tr w:rsidR="009D63FA" w:rsidRPr="003238B0">
            <w:trPr>
              <w:trHeight w:val="1440"/>
              <w:jc w:val="center"/>
            </w:trPr>
            <w:sdt>
              <w:sdtPr>
                <w:rPr>
                  <w:rFonts w:ascii="Arial" w:eastAsiaTheme="majorEastAsia" w:hAnsi="Arial" w:cs="Arial"/>
                  <w:sz w:val="80"/>
                  <w:szCs w:val="80"/>
                </w:rPr>
                <w:alias w:val="Título"/>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9D63FA" w:rsidRPr="003238B0" w:rsidRDefault="00605DD1" w:rsidP="00605DD1">
                    <w:pPr>
                      <w:pStyle w:val="Sinespaciado"/>
                      <w:jc w:val="center"/>
                      <w:rPr>
                        <w:rFonts w:ascii="Arial" w:eastAsiaTheme="majorEastAsia" w:hAnsi="Arial" w:cs="Arial"/>
                        <w:sz w:val="80"/>
                        <w:szCs w:val="80"/>
                      </w:rPr>
                    </w:pPr>
                    <w:r>
                      <w:rPr>
                        <w:rFonts w:ascii="Arial" w:eastAsiaTheme="majorEastAsia" w:hAnsi="Arial" w:cs="Arial"/>
                        <w:sz w:val="80"/>
                        <w:szCs w:val="80"/>
                      </w:rPr>
                      <w:t>Red VUCE</w:t>
                    </w:r>
                  </w:p>
                </w:tc>
              </w:sdtContent>
            </w:sdt>
          </w:tr>
          <w:tr w:rsidR="009D63FA" w:rsidRPr="003238B0">
            <w:trPr>
              <w:trHeight w:val="720"/>
              <w:jc w:val="center"/>
            </w:trPr>
            <w:sdt>
              <w:sdtPr>
                <w:rPr>
                  <w:rFonts w:ascii="Arial" w:eastAsiaTheme="majorEastAsia" w:hAnsi="Arial" w:cs="Arial"/>
                  <w:sz w:val="44"/>
                  <w:szCs w:val="44"/>
                  <w:lang w:val="es-PE"/>
                </w:rPr>
                <w:alias w:val="Subtítulo"/>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9D63FA" w:rsidRPr="003238B0" w:rsidRDefault="00A64A77" w:rsidP="00A64A77">
                    <w:pPr>
                      <w:pStyle w:val="Sinespaciado"/>
                      <w:jc w:val="center"/>
                      <w:rPr>
                        <w:rFonts w:ascii="Arial" w:eastAsiaTheme="majorEastAsia" w:hAnsi="Arial" w:cs="Arial"/>
                        <w:sz w:val="44"/>
                        <w:szCs w:val="44"/>
                      </w:rPr>
                    </w:pPr>
                    <w:r>
                      <w:rPr>
                        <w:rFonts w:ascii="Arial" w:eastAsiaTheme="majorEastAsia" w:hAnsi="Arial" w:cs="Arial"/>
                        <w:sz w:val="44"/>
                        <w:szCs w:val="44"/>
                        <w:lang w:val="es-PE"/>
                      </w:rPr>
                      <w:t>Documento de Arquitectura</w:t>
                    </w:r>
                  </w:p>
                </w:tc>
              </w:sdtContent>
            </w:sdt>
          </w:tr>
          <w:tr w:rsidR="009D63FA" w:rsidRPr="003238B0">
            <w:trPr>
              <w:trHeight w:val="360"/>
              <w:jc w:val="center"/>
            </w:trPr>
            <w:tc>
              <w:tcPr>
                <w:tcW w:w="5000" w:type="pct"/>
                <w:vAlign w:val="center"/>
              </w:tcPr>
              <w:p w:rsidR="009D63FA" w:rsidRPr="003238B0" w:rsidRDefault="009D63FA">
                <w:pPr>
                  <w:pStyle w:val="Sinespaciado"/>
                  <w:jc w:val="center"/>
                  <w:rPr>
                    <w:rFonts w:ascii="Arial" w:hAnsi="Arial" w:cs="Arial"/>
                  </w:rPr>
                </w:pPr>
              </w:p>
            </w:tc>
          </w:tr>
          <w:tr w:rsidR="009D63FA" w:rsidRPr="003238B0">
            <w:trPr>
              <w:trHeight w:val="360"/>
              <w:jc w:val="center"/>
            </w:trPr>
            <w:tc>
              <w:tcPr>
                <w:tcW w:w="5000" w:type="pct"/>
                <w:vAlign w:val="center"/>
              </w:tcPr>
              <w:p w:rsidR="009D63FA" w:rsidRPr="003238B0" w:rsidRDefault="009D63FA">
                <w:pPr>
                  <w:pStyle w:val="Sinespaciado"/>
                  <w:jc w:val="center"/>
                  <w:rPr>
                    <w:rFonts w:ascii="Arial" w:hAnsi="Arial" w:cs="Arial"/>
                    <w:b/>
                    <w:bCs/>
                  </w:rPr>
                </w:pPr>
              </w:p>
            </w:tc>
          </w:tr>
          <w:tr w:rsidR="009D63FA" w:rsidRPr="003238B0">
            <w:trPr>
              <w:trHeight w:val="360"/>
              <w:jc w:val="center"/>
            </w:trPr>
            <w:sdt>
              <w:sdtPr>
                <w:rPr>
                  <w:rFonts w:ascii="Arial" w:hAnsi="Arial" w:cs="Arial"/>
                  <w:b/>
                  <w:bCs/>
                </w:rPr>
                <w:alias w:val="Fecha"/>
                <w:id w:val="516659546"/>
                <w:dataBinding w:prefixMappings="xmlns:ns0='http://schemas.microsoft.com/office/2006/coverPageProps'" w:xpath="/ns0:CoverPageProperties[1]/ns0:PublishDate[1]" w:storeItemID="{55AF091B-3C7A-41E3-B477-F2FDAA23CFDA}"/>
                <w:date w:fullDate="2013-11-04T00:00:00Z">
                  <w:dateFormat w:val="dd/MM/yyyy"/>
                  <w:lid w:val="es-ES"/>
                  <w:storeMappedDataAs w:val="dateTime"/>
                  <w:calendar w:val="gregorian"/>
                </w:date>
              </w:sdtPr>
              <w:sdtEndPr/>
              <w:sdtContent>
                <w:tc>
                  <w:tcPr>
                    <w:tcW w:w="5000" w:type="pct"/>
                    <w:vAlign w:val="center"/>
                  </w:tcPr>
                  <w:p w:rsidR="009D63FA" w:rsidRPr="003238B0" w:rsidRDefault="00A64A77" w:rsidP="00DA752E">
                    <w:pPr>
                      <w:pStyle w:val="Sinespaciado"/>
                      <w:jc w:val="center"/>
                      <w:rPr>
                        <w:rFonts w:ascii="Arial" w:hAnsi="Arial" w:cs="Arial"/>
                        <w:b/>
                        <w:bCs/>
                      </w:rPr>
                    </w:pPr>
                    <w:r>
                      <w:rPr>
                        <w:rFonts w:ascii="Arial" w:hAnsi="Arial" w:cs="Arial"/>
                        <w:b/>
                        <w:bCs/>
                      </w:rPr>
                      <w:t>04/11/2013</w:t>
                    </w:r>
                  </w:p>
                </w:tc>
              </w:sdtContent>
            </w:sdt>
          </w:tr>
        </w:tbl>
        <w:p w:rsidR="009D63FA" w:rsidRPr="003238B0" w:rsidRDefault="009D63FA" w:rsidP="00532ACB">
          <w:pPr>
            <w:rPr>
              <w:lang w:val="es-ES"/>
            </w:rPr>
          </w:pPr>
        </w:p>
        <w:p w:rsidR="009D63FA" w:rsidRPr="003238B0" w:rsidRDefault="009D63FA" w:rsidP="00532ACB">
          <w:pPr>
            <w:rPr>
              <w:lang w:val="es-ES"/>
            </w:rPr>
          </w:pPr>
        </w:p>
        <w:tbl>
          <w:tblPr>
            <w:tblpPr w:leftFromText="187" w:rightFromText="187" w:horzAnchor="margin" w:tblpXSpec="center" w:tblpYSpec="bottom"/>
            <w:tblW w:w="5000" w:type="pct"/>
            <w:tblLook w:val="04A0" w:firstRow="1" w:lastRow="0" w:firstColumn="1" w:lastColumn="0" w:noHBand="0" w:noVBand="1"/>
          </w:tblPr>
          <w:tblGrid>
            <w:gridCol w:w="9054"/>
          </w:tblGrid>
          <w:tr w:rsidR="009D63FA" w:rsidRPr="003238B0">
            <w:tc>
              <w:tcPr>
                <w:tcW w:w="5000" w:type="pct"/>
              </w:tcPr>
              <w:p w:rsidR="009D63FA" w:rsidRPr="003238B0" w:rsidRDefault="009D63FA">
                <w:pPr>
                  <w:pStyle w:val="Sinespaciado"/>
                  <w:rPr>
                    <w:rFonts w:ascii="Arial" w:hAnsi="Arial" w:cs="Arial"/>
                  </w:rPr>
                </w:pPr>
              </w:p>
            </w:tc>
          </w:tr>
        </w:tbl>
        <w:p w:rsidR="009D63FA" w:rsidRPr="003238B0" w:rsidRDefault="009D63FA" w:rsidP="00532ACB">
          <w:pPr>
            <w:rPr>
              <w:lang w:val="es-ES"/>
            </w:rPr>
          </w:pPr>
        </w:p>
        <w:p w:rsidR="009D63FA" w:rsidRPr="003238B0" w:rsidRDefault="00BC2CE8" w:rsidP="00532ACB"/>
      </w:sdtContent>
    </w:sdt>
    <w:p w:rsidR="00466CC6" w:rsidRPr="003238B0" w:rsidRDefault="00466CC6" w:rsidP="00532ACB">
      <w:pPr>
        <w:rPr>
          <w:color w:val="365F91" w:themeColor="accent1" w:themeShade="BF"/>
          <w:sz w:val="28"/>
          <w:szCs w:val="28"/>
          <w:lang w:eastAsia="en-US"/>
        </w:rPr>
      </w:pPr>
      <w:r w:rsidRPr="003238B0">
        <w:br w:type="page"/>
      </w:r>
    </w:p>
    <w:p w:rsidR="00CA7B24" w:rsidRPr="003238B0" w:rsidRDefault="00CA7B24" w:rsidP="00532ACB">
      <w:pPr>
        <w:pStyle w:val="TtulodeTDC"/>
        <w:rPr>
          <w:rFonts w:eastAsia="Times New Roman"/>
        </w:rPr>
      </w:pPr>
    </w:p>
    <w:sdt>
      <w:sdtPr>
        <w:rPr>
          <w:b w:val="0"/>
          <w:caps w:val="0"/>
          <w:noProof w:val="0"/>
        </w:rPr>
        <w:id w:val="43749697"/>
        <w:docPartObj>
          <w:docPartGallery w:val="Table of Contents"/>
          <w:docPartUnique/>
        </w:docPartObj>
      </w:sdtPr>
      <w:sdtEndPr/>
      <w:sdtContent>
        <w:p w:rsidR="00C81F4A" w:rsidRPr="003238B0" w:rsidRDefault="00C81F4A" w:rsidP="00532ACB">
          <w:pPr>
            <w:pStyle w:val="TDC1"/>
          </w:pPr>
          <w:r w:rsidRPr="003238B0">
            <w:t>Contenido</w:t>
          </w:r>
        </w:p>
        <w:bookmarkStart w:id="0" w:name="_GoBack"/>
        <w:bookmarkEnd w:id="0"/>
        <w:p w:rsidR="00794FE5" w:rsidRDefault="00BE56C9">
          <w:pPr>
            <w:pStyle w:val="TDC1"/>
            <w:rPr>
              <w:rFonts w:asciiTheme="minorHAnsi" w:eastAsiaTheme="minorEastAsia" w:hAnsiTheme="minorHAnsi" w:cstheme="minorBidi"/>
              <w:b w:val="0"/>
              <w:caps w:val="0"/>
              <w:color w:val="auto"/>
              <w:szCs w:val="22"/>
              <w:lang w:eastAsia="es-CL"/>
            </w:rPr>
          </w:pPr>
          <w:r w:rsidRPr="003238B0">
            <w:rPr>
              <w:lang w:val="es-ES"/>
            </w:rPr>
            <w:fldChar w:fldCharType="begin"/>
          </w:r>
          <w:r w:rsidR="00C81F4A" w:rsidRPr="003238B0">
            <w:rPr>
              <w:lang w:val="es-ES"/>
            </w:rPr>
            <w:instrText xml:space="preserve"> TOC \o "1-3" \h \z \u </w:instrText>
          </w:r>
          <w:r w:rsidRPr="003238B0">
            <w:rPr>
              <w:lang w:val="es-ES"/>
            </w:rPr>
            <w:fldChar w:fldCharType="separate"/>
          </w:r>
          <w:hyperlink w:anchor="_Toc373951027" w:history="1">
            <w:r w:rsidR="00794FE5" w:rsidRPr="00F202C4">
              <w:rPr>
                <w:rStyle w:val="Hipervnculo"/>
                <w:rFonts w:eastAsiaTheme="majorEastAsia"/>
              </w:rPr>
              <w:t>1.</w:t>
            </w:r>
            <w:r w:rsidR="00794FE5">
              <w:rPr>
                <w:rFonts w:asciiTheme="minorHAnsi" w:eastAsiaTheme="minorEastAsia" w:hAnsiTheme="minorHAnsi" w:cstheme="minorBidi"/>
                <w:b w:val="0"/>
                <w:caps w:val="0"/>
                <w:color w:val="auto"/>
                <w:szCs w:val="22"/>
                <w:lang w:eastAsia="es-CL"/>
              </w:rPr>
              <w:tab/>
            </w:r>
            <w:r w:rsidR="00794FE5" w:rsidRPr="00F202C4">
              <w:rPr>
                <w:rStyle w:val="Hipervnculo"/>
                <w:rFonts w:eastAsiaTheme="majorEastAsia"/>
              </w:rPr>
              <w:t>Introducción</w:t>
            </w:r>
            <w:r w:rsidR="00794FE5">
              <w:rPr>
                <w:webHidden/>
              </w:rPr>
              <w:tab/>
            </w:r>
            <w:r w:rsidR="00794FE5">
              <w:rPr>
                <w:webHidden/>
              </w:rPr>
              <w:fldChar w:fldCharType="begin"/>
            </w:r>
            <w:r w:rsidR="00794FE5">
              <w:rPr>
                <w:webHidden/>
              </w:rPr>
              <w:instrText xml:space="preserve"> PAGEREF _Toc373951027 \h </w:instrText>
            </w:r>
            <w:r w:rsidR="00794FE5">
              <w:rPr>
                <w:webHidden/>
              </w:rPr>
            </w:r>
            <w:r w:rsidR="00794FE5">
              <w:rPr>
                <w:webHidden/>
              </w:rPr>
              <w:fldChar w:fldCharType="separate"/>
            </w:r>
            <w:r w:rsidR="00794FE5">
              <w:rPr>
                <w:webHidden/>
              </w:rPr>
              <w:t>5</w:t>
            </w:r>
            <w:r w:rsidR="00794FE5">
              <w:rPr>
                <w:webHidden/>
              </w:rPr>
              <w:fldChar w:fldCharType="end"/>
            </w:r>
          </w:hyperlink>
        </w:p>
        <w:p w:rsidR="00794FE5" w:rsidRDefault="00794FE5">
          <w:pPr>
            <w:pStyle w:val="TDC2"/>
            <w:rPr>
              <w:rFonts w:asciiTheme="minorHAnsi" w:eastAsiaTheme="minorEastAsia" w:hAnsiTheme="minorHAnsi" w:cstheme="minorBidi"/>
              <w:smallCaps w:val="0"/>
              <w:color w:val="auto"/>
              <w:szCs w:val="22"/>
              <w:lang w:eastAsia="es-CL"/>
            </w:rPr>
          </w:pPr>
          <w:hyperlink w:anchor="_Toc373951028" w:history="1">
            <w:r w:rsidRPr="00F202C4">
              <w:rPr>
                <w:rStyle w:val="Hipervnculo"/>
              </w:rPr>
              <w:t>1.1</w:t>
            </w:r>
            <w:r>
              <w:rPr>
                <w:rFonts w:asciiTheme="minorHAnsi" w:eastAsiaTheme="minorEastAsia" w:hAnsiTheme="minorHAnsi" w:cstheme="minorBidi"/>
                <w:smallCaps w:val="0"/>
                <w:color w:val="auto"/>
                <w:szCs w:val="22"/>
                <w:lang w:eastAsia="es-CL"/>
              </w:rPr>
              <w:tab/>
            </w:r>
            <w:r w:rsidRPr="00F202C4">
              <w:rPr>
                <w:rStyle w:val="Hipervnculo"/>
              </w:rPr>
              <w:t>Objetivos</w:t>
            </w:r>
            <w:r>
              <w:rPr>
                <w:webHidden/>
              </w:rPr>
              <w:tab/>
            </w:r>
            <w:r>
              <w:rPr>
                <w:webHidden/>
              </w:rPr>
              <w:fldChar w:fldCharType="begin"/>
            </w:r>
            <w:r>
              <w:rPr>
                <w:webHidden/>
              </w:rPr>
              <w:instrText xml:space="preserve"> PAGEREF _Toc373951028 \h </w:instrText>
            </w:r>
            <w:r>
              <w:rPr>
                <w:webHidden/>
              </w:rPr>
            </w:r>
            <w:r>
              <w:rPr>
                <w:webHidden/>
              </w:rPr>
              <w:fldChar w:fldCharType="separate"/>
            </w:r>
            <w:r>
              <w:rPr>
                <w:webHidden/>
              </w:rPr>
              <w:t>5</w:t>
            </w:r>
            <w:r>
              <w:rPr>
                <w:webHidden/>
              </w:rPr>
              <w:fldChar w:fldCharType="end"/>
            </w:r>
          </w:hyperlink>
        </w:p>
        <w:p w:rsidR="00794FE5" w:rsidRDefault="00794FE5">
          <w:pPr>
            <w:pStyle w:val="TDC2"/>
            <w:rPr>
              <w:rFonts w:asciiTheme="minorHAnsi" w:eastAsiaTheme="minorEastAsia" w:hAnsiTheme="minorHAnsi" w:cstheme="minorBidi"/>
              <w:smallCaps w:val="0"/>
              <w:color w:val="auto"/>
              <w:szCs w:val="22"/>
              <w:lang w:eastAsia="es-CL"/>
            </w:rPr>
          </w:pPr>
          <w:hyperlink w:anchor="_Toc373951029" w:history="1">
            <w:r w:rsidRPr="00F202C4">
              <w:rPr>
                <w:rStyle w:val="Hipervnculo"/>
              </w:rPr>
              <w:t>1.2</w:t>
            </w:r>
            <w:r>
              <w:rPr>
                <w:rFonts w:asciiTheme="minorHAnsi" w:eastAsiaTheme="minorEastAsia" w:hAnsiTheme="minorHAnsi" w:cstheme="minorBidi"/>
                <w:smallCaps w:val="0"/>
                <w:color w:val="auto"/>
                <w:szCs w:val="22"/>
                <w:lang w:eastAsia="es-CL"/>
              </w:rPr>
              <w:tab/>
            </w:r>
            <w:r w:rsidRPr="00F202C4">
              <w:rPr>
                <w:rStyle w:val="Hipervnculo"/>
              </w:rPr>
              <w:t>Audiencia</w:t>
            </w:r>
            <w:r>
              <w:rPr>
                <w:webHidden/>
              </w:rPr>
              <w:tab/>
            </w:r>
            <w:r>
              <w:rPr>
                <w:webHidden/>
              </w:rPr>
              <w:fldChar w:fldCharType="begin"/>
            </w:r>
            <w:r>
              <w:rPr>
                <w:webHidden/>
              </w:rPr>
              <w:instrText xml:space="preserve"> PAGEREF _Toc373951029 \h </w:instrText>
            </w:r>
            <w:r>
              <w:rPr>
                <w:webHidden/>
              </w:rPr>
            </w:r>
            <w:r>
              <w:rPr>
                <w:webHidden/>
              </w:rPr>
              <w:fldChar w:fldCharType="separate"/>
            </w:r>
            <w:r>
              <w:rPr>
                <w:webHidden/>
              </w:rPr>
              <w:t>6</w:t>
            </w:r>
            <w:r>
              <w:rPr>
                <w:webHidden/>
              </w:rPr>
              <w:fldChar w:fldCharType="end"/>
            </w:r>
          </w:hyperlink>
        </w:p>
        <w:p w:rsidR="00794FE5" w:rsidRDefault="00794FE5">
          <w:pPr>
            <w:pStyle w:val="TDC1"/>
            <w:rPr>
              <w:rFonts w:asciiTheme="minorHAnsi" w:eastAsiaTheme="minorEastAsia" w:hAnsiTheme="minorHAnsi" w:cstheme="minorBidi"/>
              <w:b w:val="0"/>
              <w:caps w:val="0"/>
              <w:color w:val="auto"/>
              <w:szCs w:val="22"/>
              <w:lang w:eastAsia="es-CL"/>
            </w:rPr>
          </w:pPr>
          <w:hyperlink w:anchor="_Toc373951030" w:history="1">
            <w:r w:rsidRPr="00F202C4">
              <w:rPr>
                <w:rStyle w:val="Hipervnculo"/>
                <w:rFonts w:eastAsiaTheme="majorEastAsia"/>
              </w:rPr>
              <w:t>2.</w:t>
            </w:r>
            <w:r>
              <w:rPr>
                <w:rFonts w:asciiTheme="minorHAnsi" w:eastAsiaTheme="minorEastAsia" w:hAnsiTheme="minorHAnsi" w:cstheme="minorBidi"/>
                <w:b w:val="0"/>
                <w:caps w:val="0"/>
                <w:color w:val="auto"/>
                <w:szCs w:val="22"/>
                <w:lang w:eastAsia="es-CL"/>
              </w:rPr>
              <w:tab/>
            </w:r>
            <w:r w:rsidRPr="00F202C4">
              <w:rPr>
                <w:rStyle w:val="Hipervnculo"/>
                <w:rFonts w:eastAsiaTheme="majorEastAsia"/>
              </w:rPr>
              <w:t>Arquitectura SOA</w:t>
            </w:r>
            <w:r>
              <w:rPr>
                <w:webHidden/>
              </w:rPr>
              <w:tab/>
            </w:r>
            <w:r>
              <w:rPr>
                <w:webHidden/>
              </w:rPr>
              <w:fldChar w:fldCharType="begin"/>
            </w:r>
            <w:r>
              <w:rPr>
                <w:webHidden/>
              </w:rPr>
              <w:instrText xml:space="preserve"> PAGEREF _Toc373951030 \h </w:instrText>
            </w:r>
            <w:r>
              <w:rPr>
                <w:webHidden/>
              </w:rPr>
            </w:r>
            <w:r>
              <w:rPr>
                <w:webHidden/>
              </w:rPr>
              <w:fldChar w:fldCharType="separate"/>
            </w:r>
            <w:r>
              <w:rPr>
                <w:webHidden/>
              </w:rPr>
              <w:t>7</w:t>
            </w:r>
            <w:r>
              <w:rPr>
                <w:webHidden/>
              </w:rPr>
              <w:fldChar w:fldCharType="end"/>
            </w:r>
          </w:hyperlink>
        </w:p>
        <w:p w:rsidR="00794FE5" w:rsidRDefault="00794FE5">
          <w:pPr>
            <w:pStyle w:val="TDC1"/>
            <w:rPr>
              <w:rFonts w:asciiTheme="minorHAnsi" w:eastAsiaTheme="minorEastAsia" w:hAnsiTheme="minorHAnsi" w:cstheme="minorBidi"/>
              <w:b w:val="0"/>
              <w:caps w:val="0"/>
              <w:color w:val="auto"/>
              <w:szCs w:val="22"/>
              <w:lang w:eastAsia="es-CL"/>
            </w:rPr>
          </w:pPr>
          <w:hyperlink w:anchor="_Toc373951031" w:history="1">
            <w:r w:rsidRPr="00F202C4">
              <w:rPr>
                <w:rStyle w:val="Hipervnculo"/>
                <w:rFonts w:eastAsiaTheme="majorEastAsia"/>
              </w:rPr>
              <w:t>3.</w:t>
            </w:r>
            <w:r>
              <w:rPr>
                <w:rFonts w:asciiTheme="minorHAnsi" w:eastAsiaTheme="minorEastAsia" w:hAnsiTheme="minorHAnsi" w:cstheme="minorBidi"/>
                <w:b w:val="0"/>
                <w:caps w:val="0"/>
                <w:color w:val="auto"/>
                <w:szCs w:val="22"/>
                <w:lang w:eastAsia="es-CL"/>
              </w:rPr>
              <w:tab/>
            </w:r>
            <w:r w:rsidRPr="00F202C4">
              <w:rPr>
                <w:rStyle w:val="Hipervnculo"/>
                <w:rFonts w:eastAsiaTheme="majorEastAsia"/>
              </w:rPr>
              <w:t>Marco Conceptual</w:t>
            </w:r>
            <w:r>
              <w:rPr>
                <w:webHidden/>
              </w:rPr>
              <w:tab/>
            </w:r>
            <w:r>
              <w:rPr>
                <w:webHidden/>
              </w:rPr>
              <w:fldChar w:fldCharType="begin"/>
            </w:r>
            <w:r>
              <w:rPr>
                <w:webHidden/>
              </w:rPr>
              <w:instrText xml:space="preserve"> PAGEREF _Toc373951031 \h </w:instrText>
            </w:r>
            <w:r>
              <w:rPr>
                <w:webHidden/>
              </w:rPr>
            </w:r>
            <w:r>
              <w:rPr>
                <w:webHidden/>
              </w:rPr>
              <w:fldChar w:fldCharType="separate"/>
            </w:r>
            <w:r>
              <w:rPr>
                <w:webHidden/>
              </w:rPr>
              <w:t>9</w:t>
            </w:r>
            <w:r>
              <w:rPr>
                <w:webHidden/>
              </w:rPr>
              <w:fldChar w:fldCharType="end"/>
            </w:r>
          </w:hyperlink>
        </w:p>
        <w:p w:rsidR="00794FE5" w:rsidRDefault="00794FE5">
          <w:pPr>
            <w:pStyle w:val="TDC2"/>
            <w:rPr>
              <w:rFonts w:asciiTheme="minorHAnsi" w:eastAsiaTheme="minorEastAsia" w:hAnsiTheme="minorHAnsi" w:cstheme="minorBidi"/>
              <w:smallCaps w:val="0"/>
              <w:color w:val="auto"/>
              <w:szCs w:val="22"/>
              <w:lang w:eastAsia="es-CL"/>
            </w:rPr>
          </w:pPr>
          <w:hyperlink w:anchor="_Toc373951032" w:history="1">
            <w:r w:rsidRPr="00F202C4">
              <w:rPr>
                <w:rStyle w:val="Hipervnculo"/>
              </w:rPr>
              <w:t>3.1</w:t>
            </w:r>
            <w:r>
              <w:rPr>
                <w:rFonts w:asciiTheme="minorHAnsi" w:eastAsiaTheme="minorEastAsia" w:hAnsiTheme="minorHAnsi" w:cstheme="minorBidi"/>
                <w:smallCaps w:val="0"/>
                <w:color w:val="auto"/>
                <w:szCs w:val="22"/>
                <w:lang w:eastAsia="es-CL"/>
              </w:rPr>
              <w:tab/>
            </w:r>
            <w:r w:rsidRPr="00F202C4">
              <w:rPr>
                <w:rStyle w:val="Hipervnculo"/>
              </w:rPr>
              <w:t>Interacción Punto a Punto</w:t>
            </w:r>
            <w:r>
              <w:rPr>
                <w:webHidden/>
              </w:rPr>
              <w:tab/>
            </w:r>
            <w:r>
              <w:rPr>
                <w:webHidden/>
              </w:rPr>
              <w:fldChar w:fldCharType="begin"/>
            </w:r>
            <w:r>
              <w:rPr>
                <w:webHidden/>
              </w:rPr>
              <w:instrText xml:space="preserve"> PAGEREF _Toc373951032 \h </w:instrText>
            </w:r>
            <w:r>
              <w:rPr>
                <w:webHidden/>
              </w:rPr>
            </w:r>
            <w:r>
              <w:rPr>
                <w:webHidden/>
              </w:rPr>
              <w:fldChar w:fldCharType="separate"/>
            </w:r>
            <w:r>
              <w:rPr>
                <w:webHidden/>
              </w:rPr>
              <w:t>9</w:t>
            </w:r>
            <w:r>
              <w:rPr>
                <w:webHidden/>
              </w:rPr>
              <w:fldChar w:fldCharType="end"/>
            </w:r>
          </w:hyperlink>
        </w:p>
        <w:p w:rsidR="00794FE5" w:rsidRDefault="00794FE5">
          <w:pPr>
            <w:pStyle w:val="TDC2"/>
            <w:rPr>
              <w:rFonts w:asciiTheme="minorHAnsi" w:eastAsiaTheme="minorEastAsia" w:hAnsiTheme="minorHAnsi" w:cstheme="minorBidi"/>
              <w:smallCaps w:val="0"/>
              <w:color w:val="auto"/>
              <w:szCs w:val="22"/>
              <w:lang w:eastAsia="es-CL"/>
            </w:rPr>
          </w:pPr>
          <w:hyperlink w:anchor="_Toc373951033" w:history="1">
            <w:r w:rsidRPr="00F202C4">
              <w:rPr>
                <w:rStyle w:val="Hipervnculo"/>
              </w:rPr>
              <w:t>3.2</w:t>
            </w:r>
            <w:r>
              <w:rPr>
                <w:rFonts w:asciiTheme="minorHAnsi" w:eastAsiaTheme="minorEastAsia" w:hAnsiTheme="minorHAnsi" w:cstheme="minorBidi"/>
                <w:smallCaps w:val="0"/>
                <w:color w:val="auto"/>
                <w:szCs w:val="22"/>
                <w:lang w:eastAsia="es-CL"/>
              </w:rPr>
              <w:tab/>
            </w:r>
            <w:r w:rsidRPr="00F202C4">
              <w:rPr>
                <w:rStyle w:val="Hipervnculo"/>
              </w:rPr>
              <w:t>Modelo de Interoperabilidad VUCE</w:t>
            </w:r>
            <w:r>
              <w:rPr>
                <w:webHidden/>
              </w:rPr>
              <w:tab/>
            </w:r>
            <w:r>
              <w:rPr>
                <w:webHidden/>
              </w:rPr>
              <w:fldChar w:fldCharType="begin"/>
            </w:r>
            <w:r>
              <w:rPr>
                <w:webHidden/>
              </w:rPr>
              <w:instrText xml:space="preserve"> PAGEREF _Toc373951033 \h </w:instrText>
            </w:r>
            <w:r>
              <w:rPr>
                <w:webHidden/>
              </w:rPr>
            </w:r>
            <w:r>
              <w:rPr>
                <w:webHidden/>
              </w:rPr>
              <w:fldChar w:fldCharType="separate"/>
            </w:r>
            <w:r>
              <w:rPr>
                <w:webHidden/>
              </w:rPr>
              <w:t>10</w:t>
            </w:r>
            <w:r>
              <w:rPr>
                <w:webHidden/>
              </w:rPr>
              <w:fldChar w:fldCharType="end"/>
            </w:r>
          </w:hyperlink>
        </w:p>
        <w:p w:rsidR="00794FE5" w:rsidRDefault="00794FE5">
          <w:pPr>
            <w:pStyle w:val="TDC2"/>
            <w:rPr>
              <w:rFonts w:asciiTheme="minorHAnsi" w:eastAsiaTheme="minorEastAsia" w:hAnsiTheme="minorHAnsi" w:cstheme="minorBidi"/>
              <w:smallCaps w:val="0"/>
              <w:color w:val="auto"/>
              <w:szCs w:val="22"/>
              <w:lang w:eastAsia="es-CL"/>
            </w:rPr>
          </w:pPr>
          <w:hyperlink w:anchor="_Toc373951034" w:history="1">
            <w:r w:rsidRPr="00F202C4">
              <w:rPr>
                <w:rStyle w:val="Hipervnculo"/>
              </w:rPr>
              <w:t>3.3</w:t>
            </w:r>
            <w:r>
              <w:rPr>
                <w:rFonts w:asciiTheme="minorHAnsi" w:eastAsiaTheme="minorEastAsia" w:hAnsiTheme="minorHAnsi" w:cstheme="minorBidi"/>
                <w:smallCaps w:val="0"/>
                <w:color w:val="auto"/>
                <w:szCs w:val="22"/>
                <w:lang w:eastAsia="es-CL"/>
              </w:rPr>
              <w:tab/>
            </w:r>
            <w:r w:rsidRPr="00F202C4">
              <w:rPr>
                <w:rStyle w:val="Hipervnculo"/>
              </w:rPr>
              <w:t>Diagrama de Contexto Red VUCE</w:t>
            </w:r>
            <w:r>
              <w:rPr>
                <w:webHidden/>
              </w:rPr>
              <w:tab/>
            </w:r>
            <w:r>
              <w:rPr>
                <w:webHidden/>
              </w:rPr>
              <w:fldChar w:fldCharType="begin"/>
            </w:r>
            <w:r>
              <w:rPr>
                <w:webHidden/>
              </w:rPr>
              <w:instrText xml:space="preserve"> PAGEREF _Toc373951034 \h </w:instrText>
            </w:r>
            <w:r>
              <w:rPr>
                <w:webHidden/>
              </w:rPr>
            </w:r>
            <w:r>
              <w:rPr>
                <w:webHidden/>
              </w:rPr>
              <w:fldChar w:fldCharType="separate"/>
            </w:r>
            <w:r>
              <w:rPr>
                <w:webHidden/>
              </w:rPr>
              <w:t>12</w:t>
            </w:r>
            <w:r>
              <w:rPr>
                <w:webHidden/>
              </w:rPr>
              <w:fldChar w:fldCharType="end"/>
            </w:r>
          </w:hyperlink>
        </w:p>
        <w:p w:rsidR="00794FE5" w:rsidRDefault="00794FE5">
          <w:pPr>
            <w:pStyle w:val="TDC1"/>
            <w:rPr>
              <w:rFonts w:asciiTheme="minorHAnsi" w:eastAsiaTheme="minorEastAsia" w:hAnsiTheme="minorHAnsi" w:cstheme="minorBidi"/>
              <w:b w:val="0"/>
              <w:caps w:val="0"/>
              <w:color w:val="auto"/>
              <w:szCs w:val="22"/>
              <w:lang w:eastAsia="es-CL"/>
            </w:rPr>
          </w:pPr>
          <w:hyperlink w:anchor="_Toc373951035" w:history="1">
            <w:r w:rsidRPr="00F202C4">
              <w:rPr>
                <w:rStyle w:val="Hipervnculo"/>
                <w:rFonts w:eastAsiaTheme="majorEastAsia"/>
              </w:rPr>
              <w:t>4.</w:t>
            </w:r>
            <w:r>
              <w:rPr>
                <w:rFonts w:asciiTheme="minorHAnsi" w:eastAsiaTheme="minorEastAsia" w:hAnsiTheme="minorHAnsi" w:cstheme="minorBidi"/>
                <w:b w:val="0"/>
                <w:caps w:val="0"/>
                <w:color w:val="auto"/>
                <w:szCs w:val="22"/>
                <w:lang w:eastAsia="es-CL"/>
              </w:rPr>
              <w:tab/>
            </w:r>
            <w:r w:rsidRPr="00F202C4">
              <w:rPr>
                <w:rStyle w:val="Hipervnculo"/>
                <w:rFonts w:eastAsiaTheme="majorEastAsia"/>
              </w:rPr>
              <w:t>Arquitectura general</w:t>
            </w:r>
            <w:r>
              <w:rPr>
                <w:webHidden/>
              </w:rPr>
              <w:tab/>
            </w:r>
            <w:r>
              <w:rPr>
                <w:webHidden/>
              </w:rPr>
              <w:fldChar w:fldCharType="begin"/>
            </w:r>
            <w:r>
              <w:rPr>
                <w:webHidden/>
              </w:rPr>
              <w:instrText xml:space="preserve"> PAGEREF _Toc373951035 \h </w:instrText>
            </w:r>
            <w:r>
              <w:rPr>
                <w:webHidden/>
              </w:rPr>
            </w:r>
            <w:r>
              <w:rPr>
                <w:webHidden/>
              </w:rPr>
              <w:fldChar w:fldCharType="separate"/>
            </w:r>
            <w:r>
              <w:rPr>
                <w:webHidden/>
              </w:rPr>
              <w:t>13</w:t>
            </w:r>
            <w:r>
              <w:rPr>
                <w:webHidden/>
              </w:rPr>
              <w:fldChar w:fldCharType="end"/>
            </w:r>
          </w:hyperlink>
        </w:p>
        <w:p w:rsidR="00794FE5" w:rsidRDefault="00794FE5">
          <w:pPr>
            <w:pStyle w:val="TDC2"/>
            <w:rPr>
              <w:rFonts w:asciiTheme="minorHAnsi" w:eastAsiaTheme="minorEastAsia" w:hAnsiTheme="minorHAnsi" w:cstheme="minorBidi"/>
              <w:smallCaps w:val="0"/>
              <w:color w:val="auto"/>
              <w:szCs w:val="22"/>
              <w:lang w:eastAsia="es-CL"/>
            </w:rPr>
          </w:pPr>
          <w:hyperlink w:anchor="_Toc373951036" w:history="1">
            <w:r w:rsidRPr="00F202C4">
              <w:rPr>
                <w:rStyle w:val="Hipervnculo"/>
              </w:rPr>
              <w:t>4.1</w:t>
            </w:r>
            <w:r>
              <w:rPr>
                <w:rFonts w:asciiTheme="minorHAnsi" w:eastAsiaTheme="minorEastAsia" w:hAnsiTheme="minorHAnsi" w:cstheme="minorBidi"/>
                <w:smallCaps w:val="0"/>
                <w:color w:val="auto"/>
                <w:szCs w:val="22"/>
                <w:lang w:eastAsia="es-CL"/>
              </w:rPr>
              <w:tab/>
            </w:r>
            <w:r w:rsidRPr="00F202C4">
              <w:rPr>
                <w:rStyle w:val="Hipervnculo"/>
              </w:rPr>
              <w:t>Enterprise Service Bus</w:t>
            </w:r>
            <w:r>
              <w:rPr>
                <w:webHidden/>
              </w:rPr>
              <w:tab/>
            </w:r>
            <w:r>
              <w:rPr>
                <w:webHidden/>
              </w:rPr>
              <w:fldChar w:fldCharType="begin"/>
            </w:r>
            <w:r>
              <w:rPr>
                <w:webHidden/>
              </w:rPr>
              <w:instrText xml:space="preserve"> PAGEREF _Toc373951036 \h </w:instrText>
            </w:r>
            <w:r>
              <w:rPr>
                <w:webHidden/>
              </w:rPr>
            </w:r>
            <w:r>
              <w:rPr>
                <w:webHidden/>
              </w:rPr>
              <w:fldChar w:fldCharType="separate"/>
            </w:r>
            <w:r>
              <w:rPr>
                <w:webHidden/>
              </w:rPr>
              <w:t>13</w:t>
            </w:r>
            <w:r>
              <w:rPr>
                <w:webHidden/>
              </w:rPr>
              <w:fldChar w:fldCharType="end"/>
            </w:r>
          </w:hyperlink>
        </w:p>
        <w:p w:rsidR="00794FE5" w:rsidRDefault="00794FE5">
          <w:pPr>
            <w:pStyle w:val="TDC2"/>
            <w:rPr>
              <w:rFonts w:asciiTheme="minorHAnsi" w:eastAsiaTheme="minorEastAsia" w:hAnsiTheme="minorHAnsi" w:cstheme="minorBidi"/>
              <w:smallCaps w:val="0"/>
              <w:color w:val="auto"/>
              <w:szCs w:val="22"/>
              <w:lang w:eastAsia="es-CL"/>
            </w:rPr>
          </w:pPr>
          <w:hyperlink w:anchor="_Toc373951037" w:history="1">
            <w:r w:rsidRPr="00F202C4">
              <w:rPr>
                <w:rStyle w:val="Hipervnculo"/>
              </w:rPr>
              <w:t>4.2</w:t>
            </w:r>
            <w:r>
              <w:rPr>
                <w:rFonts w:asciiTheme="minorHAnsi" w:eastAsiaTheme="minorEastAsia" w:hAnsiTheme="minorHAnsi" w:cstheme="minorBidi"/>
                <w:smallCaps w:val="0"/>
                <w:color w:val="auto"/>
                <w:szCs w:val="22"/>
                <w:lang w:eastAsia="es-CL"/>
              </w:rPr>
              <w:tab/>
            </w:r>
            <w:r w:rsidRPr="00F202C4">
              <w:rPr>
                <w:rStyle w:val="Hipervnculo"/>
              </w:rPr>
              <w:t>Spring-MVC y HTML5</w:t>
            </w:r>
            <w:r>
              <w:rPr>
                <w:webHidden/>
              </w:rPr>
              <w:tab/>
            </w:r>
            <w:r>
              <w:rPr>
                <w:webHidden/>
              </w:rPr>
              <w:fldChar w:fldCharType="begin"/>
            </w:r>
            <w:r>
              <w:rPr>
                <w:webHidden/>
              </w:rPr>
              <w:instrText xml:space="preserve"> PAGEREF _Toc373951037 \h </w:instrText>
            </w:r>
            <w:r>
              <w:rPr>
                <w:webHidden/>
              </w:rPr>
            </w:r>
            <w:r>
              <w:rPr>
                <w:webHidden/>
              </w:rPr>
              <w:fldChar w:fldCharType="separate"/>
            </w:r>
            <w:r>
              <w:rPr>
                <w:webHidden/>
              </w:rPr>
              <w:t>14</w:t>
            </w:r>
            <w:r>
              <w:rPr>
                <w:webHidden/>
              </w:rPr>
              <w:fldChar w:fldCharType="end"/>
            </w:r>
          </w:hyperlink>
        </w:p>
        <w:p w:rsidR="00794FE5" w:rsidRDefault="00794FE5">
          <w:pPr>
            <w:pStyle w:val="TDC2"/>
            <w:rPr>
              <w:rFonts w:asciiTheme="minorHAnsi" w:eastAsiaTheme="minorEastAsia" w:hAnsiTheme="minorHAnsi" w:cstheme="minorBidi"/>
              <w:smallCaps w:val="0"/>
              <w:color w:val="auto"/>
              <w:szCs w:val="22"/>
              <w:lang w:eastAsia="es-CL"/>
            </w:rPr>
          </w:pPr>
          <w:hyperlink w:anchor="_Toc373951038" w:history="1">
            <w:r w:rsidRPr="00F202C4">
              <w:rPr>
                <w:rStyle w:val="Hipervnculo"/>
              </w:rPr>
              <w:t>4.3</w:t>
            </w:r>
            <w:r>
              <w:rPr>
                <w:rFonts w:asciiTheme="minorHAnsi" w:eastAsiaTheme="minorEastAsia" w:hAnsiTheme="minorHAnsi" w:cstheme="minorBidi"/>
                <w:smallCaps w:val="0"/>
                <w:color w:val="auto"/>
                <w:szCs w:val="22"/>
                <w:lang w:eastAsia="es-CL"/>
              </w:rPr>
              <w:tab/>
            </w:r>
            <w:r w:rsidRPr="00F202C4">
              <w:rPr>
                <w:rStyle w:val="Hipervnculo"/>
              </w:rPr>
              <w:t>Web Services</w:t>
            </w:r>
            <w:r>
              <w:rPr>
                <w:webHidden/>
              </w:rPr>
              <w:tab/>
            </w:r>
            <w:r>
              <w:rPr>
                <w:webHidden/>
              </w:rPr>
              <w:fldChar w:fldCharType="begin"/>
            </w:r>
            <w:r>
              <w:rPr>
                <w:webHidden/>
              </w:rPr>
              <w:instrText xml:space="preserve"> PAGEREF _Toc373951038 \h </w:instrText>
            </w:r>
            <w:r>
              <w:rPr>
                <w:webHidden/>
              </w:rPr>
            </w:r>
            <w:r>
              <w:rPr>
                <w:webHidden/>
              </w:rPr>
              <w:fldChar w:fldCharType="separate"/>
            </w:r>
            <w:r>
              <w:rPr>
                <w:webHidden/>
              </w:rPr>
              <w:t>14</w:t>
            </w:r>
            <w:r>
              <w:rPr>
                <w:webHidden/>
              </w:rPr>
              <w:fldChar w:fldCharType="end"/>
            </w:r>
          </w:hyperlink>
        </w:p>
        <w:p w:rsidR="00794FE5" w:rsidRDefault="00794FE5">
          <w:pPr>
            <w:pStyle w:val="TDC2"/>
            <w:rPr>
              <w:rFonts w:asciiTheme="minorHAnsi" w:eastAsiaTheme="minorEastAsia" w:hAnsiTheme="minorHAnsi" w:cstheme="minorBidi"/>
              <w:smallCaps w:val="0"/>
              <w:color w:val="auto"/>
              <w:szCs w:val="22"/>
              <w:lang w:eastAsia="es-CL"/>
            </w:rPr>
          </w:pPr>
          <w:hyperlink w:anchor="_Toc373951039" w:history="1">
            <w:r w:rsidRPr="00F202C4">
              <w:rPr>
                <w:rStyle w:val="Hipervnculo"/>
              </w:rPr>
              <w:t>4.4</w:t>
            </w:r>
            <w:r>
              <w:rPr>
                <w:rFonts w:asciiTheme="minorHAnsi" w:eastAsiaTheme="minorEastAsia" w:hAnsiTheme="minorHAnsi" w:cstheme="minorBidi"/>
                <w:smallCaps w:val="0"/>
                <w:color w:val="auto"/>
                <w:szCs w:val="22"/>
                <w:lang w:eastAsia="es-CL"/>
              </w:rPr>
              <w:tab/>
            </w:r>
            <w:r w:rsidRPr="00F202C4">
              <w:rPr>
                <w:rStyle w:val="Hipervnculo"/>
              </w:rPr>
              <w:t>Servicios EJB</w:t>
            </w:r>
            <w:r>
              <w:rPr>
                <w:webHidden/>
              </w:rPr>
              <w:tab/>
            </w:r>
            <w:r>
              <w:rPr>
                <w:webHidden/>
              </w:rPr>
              <w:fldChar w:fldCharType="begin"/>
            </w:r>
            <w:r>
              <w:rPr>
                <w:webHidden/>
              </w:rPr>
              <w:instrText xml:space="preserve"> PAGEREF _Toc373951039 \h </w:instrText>
            </w:r>
            <w:r>
              <w:rPr>
                <w:webHidden/>
              </w:rPr>
            </w:r>
            <w:r>
              <w:rPr>
                <w:webHidden/>
              </w:rPr>
              <w:fldChar w:fldCharType="separate"/>
            </w:r>
            <w:r>
              <w:rPr>
                <w:webHidden/>
              </w:rPr>
              <w:t>14</w:t>
            </w:r>
            <w:r>
              <w:rPr>
                <w:webHidden/>
              </w:rPr>
              <w:fldChar w:fldCharType="end"/>
            </w:r>
          </w:hyperlink>
        </w:p>
        <w:p w:rsidR="00794FE5" w:rsidRDefault="00794FE5">
          <w:pPr>
            <w:pStyle w:val="TDC2"/>
            <w:rPr>
              <w:rFonts w:asciiTheme="minorHAnsi" w:eastAsiaTheme="minorEastAsia" w:hAnsiTheme="minorHAnsi" w:cstheme="minorBidi"/>
              <w:smallCaps w:val="0"/>
              <w:color w:val="auto"/>
              <w:szCs w:val="22"/>
              <w:lang w:eastAsia="es-CL"/>
            </w:rPr>
          </w:pPr>
          <w:hyperlink w:anchor="_Toc373951040" w:history="1">
            <w:r w:rsidRPr="00F202C4">
              <w:rPr>
                <w:rStyle w:val="Hipervnculo"/>
              </w:rPr>
              <w:t>4.5</w:t>
            </w:r>
            <w:r>
              <w:rPr>
                <w:rFonts w:asciiTheme="minorHAnsi" w:eastAsiaTheme="minorEastAsia" w:hAnsiTheme="minorHAnsi" w:cstheme="minorBidi"/>
                <w:smallCaps w:val="0"/>
                <w:color w:val="auto"/>
                <w:szCs w:val="22"/>
                <w:lang w:eastAsia="es-CL"/>
              </w:rPr>
              <w:tab/>
            </w:r>
            <w:r w:rsidRPr="00F202C4">
              <w:rPr>
                <w:rStyle w:val="Hipervnculo"/>
              </w:rPr>
              <w:t>Data Base</w:t>
            </w:r>
            <w:r>
              <w:rPr>
                <w:webHidden/>
              </w:rPr>
              <w:tab/>
            </w:r>
            <w:r>
              <w:rPr>
                <w:webHidden/>
              </w:rPr>
              <w:fldChar w:fldCharType="begin"/>
            </w:r>
            <w:r>
              <w:rPr>
                <w:webHidden/>
              </w:rPr>
              <w:instrText xml:space="preserve"> PAGEREF _Toc373951040 \h </w:instrText>
            </w:r>
            <w:r>
              <w:rPr>
                <w:webHidden/>
              </w:rPr>
            </w:r>
            <w:r>
              <w:rPr>
                <w:webHidden/>
              </w:rPr>
              <w:fldChar w:fldCharType="separate"/>
            </w:r>
            <w:r>
              <w:rPr>
                <w:webHidden/>
              </w:rPr>
              <w:t>14</w:t>
            </w:r>
            <w:r>
              <w:rPr>
                <w:webHidden/>
              </w:rPr>
              <w:fldChar w:fldCharType="end"/>
            </w:r>
          </w:hyperlink>
        </w:p>
        <w:p w:rsidR="00794FE5" w:rsidRDefault="00794FE5">
          <w:pPr>
            <w:pStyle w:val="TDC1"/>
            <w:rPr>
              <w:rFonts w:asciiTheme="minorHAnsi" w:eastAsiaTheme="minorEastAsia" w:hAnsiTheme="minorHAnsi" w:cstheme="minorBidi"/>
              <w:b w:val="0"/>
              <w:caps w:val="0"/>
              <w:color w:val="auto"/>
              <w:szCs w:val="22"/>
              <w:lang w:eastAsia="es-CL"/>
            </w:rPr>
          </w:pPr>
          <w:hyperlink w:anchor="_Toc373951041" w:history="1">
            <w:r w:rsidRPr="00F202C4">
              <w:rPr>
                <w:rStyle w:val="Hipervnculo"/>
                <w:rFonts w:eastAsiaTheme="majorEastAsia"/>
              </w:rPr>
              <w:t>5.</w:t>
            </w:r>
            <w:r>
              <w:rPr>
                <w:rFonts w:asciiTheme="minorHAnsi" w:eastAsiaTheme="minorEastAsia" w:hAnsiTheme="minorHAnsi" w:cstheme="minorBidi"/>
                <w:b w:val="0"/>
                <w:caps w:val="0"/>
                <w:color w:val="auto"/>
                <w:szCs w:val="22"/>
                <w:lang w:eastAsia="es-CL"/>
              </w:rPr>
              <w:tab/>
            </w:r>
            <w:r w:rsidRPr="00F202C4">
              <w:rPr>
                <w:rStyle w:val="Hipervnculo"/>
                <w:rFonts w:eastAsiaTheme="majorEastAsia"/>
              </w:rPr>
              <w:t>Arquitectura detalle</w:t>
            </w:r>
            <w:r>
              <w:rPr>
                <w:webHidden/>
              </w:rPr>
              <w:tab/>
            </w:r>
            <w:r>
              <w:rPr>
                <w:webHidden/>
              </w:rPr>
              <w:fldChar w:fldCharType="begin"/>
            </w:r>
            <w:r>
              <w:rPr>
                <w:webHidden/>
              </w:rPr>
              <w:instrText xml:space="preserve"> PAGEREF _Toc373951041 \h </w:instrText>
            </w:r>
            <w:r>
              <w:rPr>
                <w:webHidden/>
              </w:rPr>
            </w:r>
            <w:r>
              <w:rPr>
                <w:webHidden/>
              </w:rPr>
              <w:fldChar w:fldCharType="separate"/>
            </w:r>
            <w:r>
              <w:rPr>
                <w:webHidden/>
              </w:rPr>
              <w:t>15</w:t>
            </w:r>
            <w:r>
              <w:rPr>
                <w:webHidden/>
              </w:rPr>
              <w:fldChar w:fldCharType="end"/>
            </w:r>
          </w:hyperlink>
        </w:p>
        <w:p w:rsidR="00794FE5" w:rsidRDefault="00794FE5">
          <w:pPr>
            <w:pStyle w:val="TDC2"/>
            <w:rPr>
              <w:rFonts w:asciiTheme="minorHAnsi" w:eastAsiaTheme="minorEastAsia" w:hAnsiTheme="minorHAnsi" w:cstheme="minorBidi"/>
              <w:smallCaps w:val="0"/>
              <w:color w:val="auto"/>
              <w:szCs w:val="22"/>
              <w:lang w:eastAsia="es-CL"/>
            </w:rPr>
          </w:pPr>
          <w:hyperlink w:anchor="_Toc373951042" w:history="1">
            <w:r w:rsidRPr="00F202C4">
              <w:rPr>
                <w:rStyle w:val="Hipervnculo"/>
              </w:rPr>
              <w:t>5.1</w:t>
            </w:r>
            <w:r>
              <w:rPr>
                <w:rFonts w:asciiTheme="minorHAnsi" w:eastAsiaTheme="minorEastAsia" w:hAnsiTheme="minorHAnsi" w:cstheme="minorBidi"/>
                <w:smallCaps w:val="0"/>
                <w:color w:val="auto"/>
                <w:szCs w:val="22"/>
                <w:lang w:eastAsia="es-CL"/>
              </w:rPr>
              <w:tab/>
            </w:r>
            <w:r w:rsidRPr="00F202C4">
              <w:rPr>
                <w:rStyle w:val="Hipervnculo"/>
              </w:rPr>
              <w:t>Enterprise Service Bus</w:t>
            </w:r>
            <w:r>
              <w:rPr>
                <w:webHidden/>
              </w:rPr>
              <w:tab/>
            </w:r>
            <w:r>
              <w:rPr>
                <w:webHidden/>
              </w:rPr>
              <w:fldChar w:fldCharType="begin"/>
            </w:r>
            <w:r>
              <w:rPr>
                <w:webHidden/>
              </w:rPr>
              <w:instrText xml:space="preserve"> PAGEREF _Toc373951042 \h </w:instrText>
            </w:r>
            <w:r>
              <w:rPr>
                <w:webHidden/>
              </w:rPr>
            </w:r>
            <w:r>
              <w:rPr>
                <w:webHidden/>
              </w:rPr>
              <w:fldChar w:fldCharType="separate"/>
            </w:r>
            <w:r>
              <w:rPr>
                <w:webHidden/>
              </w:rPr>
              <w:t>15</w:t>
            </w:r>
            <w:r>
              <w:rPr>
                <w:webHidden/>
              </w:rPr>
              <w:fldChar w:fldCharType="end"/>
            </w:r>
          </w:hyperlink>
        </w:p>
        <w:p w:rsidR="00794FE5" w:rsidRDefault="00794FE5">
          <w:pPr>
            <w:pStyle w:val="TDC2"/>
            <w:rPr>
              <w:rFonts w:asciiTheme="minorHAnsi" w:eastAsiaTheme="minorEastAsia" w:hAnsiTheme="minorHAnsi" w:cstheme="minorBidi"/>
              <w:smallCaps w:val="0"/>
              <w:color w:val="auto"/>
              <w:szCs w:val="22"/>
              <w:lang w:eastAsia="es-CL"/>
            </w:rPr>
          </w:pPr>
          <w:hyperlink w:anchor="_Toc373951043" w:history="1">
            <w:r w:rsidRPr="00F202C4">
              <w:rPr>
                <w:rStyle w:val="Hipervnculo"/>
              </w:rPr>
              <w:t>5.2</w:t>
            </w:r>
            <w:r>
              <w:rPr>
                <w:rFonts w:asciiTheme="minorHAnsi" w:eastAsiaTheme="minorEastAsia" w:hAnsiTheme="minorHAnsi" w:cstheme="minorBidi"/>
                <w:smallCaps w:val="0"/>
                <w:color w:val="auto"/>
                <w:szCs w:val="22"/>
                <w:lang w:eastAsia="es-CL"/>
              </w:rPr>
              <w:tab/>
            </w:r>
            <w:r w:rsidRPr="00F202C4">
              <w:rPr>
                <w:rStyle w:val="Hipervnculo"/>
              </w:rPr>
              <w:t>Tecnología JEE</w:t>
            </w:r>
            <w:r>
              <w:rPr>
                <w:webHidden/>
              </w:rPr>
              <w:tab/>
            </w:r>
            <w:r>
              <w:rPr>
                <w:webHidden/>
              </w:rPr>
              <w:fldChar w:fldCharType="begin"/>
            </w:r>
            <w:r>
              <w:rPr>
                <w:webHidden/>
              </w:rPr>
              <w:instrText xml:space="preserve"> PAGEREF _Toc373951043 \h </w:instrText>
            </w:r>
            <w:r>
              <w:rPr>
                <w:webHidden/>
              </w:rPr>
            </w:r>
            <w:r>
              <w:rPr>
                <w:webHidden/>
              </w:rPr>
              <w:fldChar w:fldCharType="separate"/>
            </w:r>
            <w:r>
              <w:rPr>
                <w:webHidden/>
              </w:rPr>
              <w:t>16</w:t>
            </w:r>
            <w:r>
              <w:rPr>
                <w:webHidden/>
              </w:rPr>
              <w:fldChar w:fldCharType="end"/>
            </w:r>
          </w:hyperlink>
        </w:p>
        <w:p w:rsidR="00794FE5" w:rsidRDefault="00794FE5">
          <w:pPr>
            <w:pStyle w:val="TDC3"/>
            <w:rPr>
              <w:rFonts w:asciiTheme="minorHAnsi" w:eastAsiaTheme="minorEastAsia" w:hAnsiTheme="minorHAnsi" w:cstheme="minorBidi"/>
              <w:color w:val="auto"/>
              <w:szCs w:val="22"/>
              <w:lang w:eastAsia="es-CL"/>
            </w:rPr>
          </w:pPr>
          <w:hyperlink w:anchor="_Toc373951044" w:history="1">
            <w:r w:rsidRPr="00F202C4">
              <w:rPr>
                <w:rStyle w:val="Hipervnculo"/>
                <w:rFonts w:eastAsiaTheme="majorEastAsia"/>
                <w14:scene3d>
                  <w14:camera w14:prst="orthographicFront"/>
                  <w14:lightRig w14:rig="threePt" w14:dir="t">
                    <w14:rot w14:lat="0" w14:lon="0" w14:rev="0"/>
                  </w14:lightRig>
                </w14:scene3d>
              </w:rPr>
              <w:t>5.2.1</w:t>
            </w:r>
            <w:r>
              <w:rPr>
                <w:rFonts w:asciiTheme="minorHAnsi" w:eastAsiaTheme="minorEastAsia" w:hAnsiTheme="minorHAnsi" w:cstheme="minorBidi"/>
                <w:color w:val="auto"/>
                <w:szCs w:val="22"/>
                <w:lang w:eastAsia="es-CL"/>
              </w:rPr>
              <w:tab/>
            </w:r>
            <w:r w:rsidRPr="00F202C4">
              <w:rPr>
                <w:rStyle w:val="Hipervnculo"/>
                <w:rFonts w:eastAsiaTheme="majorEastAsia"/>
              </w:rPr>
              <w:t>DAO</w:t>
            </w:r>
            <w:r>
              <w:rPr>
                <w:webHidden/>
              </w:rPr>
              <w:tab/>
            </w:r>
            <w:r>
              <w:rPr>
                <w:webHidden/>
              </w:rPr>
              <w:fldChar w:fldCharType="begin"/>
            </w:r>
            <w:r>
              <w:rPr>
                <w:webHidden/>
              </w:rPr>
              <w:instrText xml:space="preserve"> PAGEREF _Toc373951044 \h </w:instrText>
            </w:r>
            <w:r>
              <w:rPr>
                <w:webHidden/>
              </w:rPr>
            </w:r>
            <w:r>
              <w:rPr>
                <w:webHidden/>
              </w:rPr>
              <w:fldChar w:fldCharType="separate"/>
            </w:r>
            <w:r>
              <w:rPr>
                <w:webHidden/>
              </w:rPr>
              <w:t>17</w:t>
            </w:r>
            <w:r>
              <w:rPr>
                <w:webHidden/>
              </w:rPr>
              <w:fldChar w:fldCharType="end"/>
            </w:r>
          </w:hyperlink>
        </w:p>
        <w:p w:rsidR="00794FE5" w:rsidRDefault="00794FE5">
          <w:pPr>
            <w:pStyle w:val="TDC3"/>
            <w:rPr>
              <w:rFonts w:asciiTheme="minorHAnsi" w:eastAsiaTheme="minorEastAsia" w:hAnsiTheme="minorHAnsi" w:cstheme="minorBidi"/>
              <w:color w:val="auto"/>
              <w:szCs w:val="22"/>
              <w:lang w:eastAsia="es-CL"/>
            </w:rPr>
          </w:pPr>
          <w:hyperlink w:anchor="_Toc373951045" w:history="1">
            <w:r w:rsidRPr="00F202C4">
              <w:rPr>
                <w:rStyle w:val="Hipervnculo"/>
                <w:rFonts w:eastAsiaTheme="majorEastAsia"/>
                <w14:scene3d>
                  <w14:camera w14:prst="orthographicFront"/>
                  <w14:lightRig w14:rig="threePt" w14:dir="t">
                    <w14:rot w14:lat="0" w14:lon="0" w14:rev="0"/>
                  </w14:lightRig>
                </w14:scene3d>
              </w:rPr>
              <w:t>5.2.2</w:t>
            </w:r>
            <w:r>
              <w:rPr>
                <w:rFonts w:asciiTheme="minorHAnsi" w:eastAsiaTheme="minorEastAsia" w:hAnsiTheme="minorHAnsi" w:cstheme="minorBidi"/>
                <w:color w:val="auto"/>
                <w:szCs w:val="22"/>
                <w:lang w:eastAsia="es-CL"/>
              </w:rPr>
              <w:tab/>
            </w:r>
            <w:r w:rsidRPr="00F202C4">
              <w:rPr>
                <w:rStyle w:val="Hipervnculo"/>
                <w:rFonts w:eastAsiaTheme="majorEastAsia"/>
              </w:rPr>
              <w:t>Transaccionalidad</w:t>
            </w:r>
            <w:r>
              <w:rPr>
                <w:webHidden/>
              </w:rPr>
              <w:tab/>
            </w:r>
            <w:r>
              <w:rPr>
                <w:webHidden/>
              </w:rPr>
              <w:fldChar w:fldCharType="begin"/>
            </w:r>
            <w:r>
              <w:rPr>
                <w:webHidden/>
              </w:rPr>
              <w:instrText xml:space="preserve"> PAGEREF _Toc373951045 \h </w:instrText>
            </w:r>
            <w:r>
              <w:rPr>
                <w:webHidden/>
              </w:rPr>
            </w:r>
            <w:r>
              <w:rPr>
                <w:webHidden/>
              </w:rPr>
              <w:fldChar w:fldCharType="separate"/>
            </w:r>
            <w:r>
              <w:rPr>
                <w:webHidden/>
              </w:rPr>
              <w:t>17</w:t>
            </w:r>
            <w:r>
              <w:rPr>
                <w:webHidden/>
              </w:rPr>
              <w:fldChar w:fldCharType="end"/>
            </w:r>
          </w:hyperlink>
        </w:p>
        <w:p w:rsidR="00794FE5" w:rsidRDefault="00794FE5">
          <w:pPr>
            <w:pStyle w:val="TDC3"/>
            <w:rPr>
              <w:rFonts w:asciiTheme="minorHAnsi" w:eastAsiaTheme="minorEastAsia" w:hAnsiTheme="minorHAnsi" w:cstheme="minorBidi"/>
              <w:color w:val="auto"/>
              <w:szCs w:val="22"/>
              <w:lang w:eastAsia="es-CL"/>
            </w:rPr>
          </w:pPr>
          <w:hyperlink w:anchor="_Toc373951046" w:history="1">
            <w:r w:rsidRPr="00F202C4">
              <w:rPr>
                <w:rStyle w:val="Hipervnculo"/>
                <w:rFonts w:eastAsiaTheme="majorEastAsia"/>
                <w14:scene3d>
                  <w14:camera w14:prst="orthographicFront"/>
                  <w14:lightRig w14:rig="threePt" w14:dir="t">
                    <w14:rot w14:lat="0" w14:lon="0" w14:rev="0"/>
                  </w14:lightRig>
                </w14:scene3d>
              </w:rPr>
              <w:t>5.2.3</w:t>
            </w:r>
            <w:r>
              <w:rPr>
                <w:rFonts w:asciiTheme="minorHAnsi" w:eastAsiaTheme="minorEastAsia" w:hAnsiTheme="minorHAnsi" w:cstheme="minorBidi"/>
                <w:color w:val="auto"/>
                <w:szCs w:val="22"/>
                <w:lang w:eastAsia="es-CL"/>
              </w:rPr>
              <w:tab/>
            </w:r>
            <w:r w:rsidRPr="00F202C4">
              <w:rPr>
                <w:rStyle w:val="Hipervnculo"/>
                <w:rFonts w:eastAsiaTheme="majorEastAsia"/>
              </w:rPr>
              <w:t>Lógica de negocio</w:t>
            </w:r>
            <w:r>
              <w:rPr>
                <w:webHidden/>
              </w:rPr>
              <w:tab/>
            </w:r>
            <w:r>
              <w:rPr>
                <w:webHidden/>
              </w:rPr>
              <w:fldChar w:fldCharType="begin"/>
            </w:r>
            <w:r>
              <w:rPr>
                <w:webHidden/>
              </w:rPr>
              <w:instrText xml:space="preserve"> PAGEREF _Toc373951046 \h </w:instrText>
            </w:r>
            <w:r>
              <w:rPr>
                <w:webHidden/>
              </w:rPr>
            </w:r>
            <w:r>
              <w:rPr>
                <w:webHidden/>
              </w:rPr>
              <w:fldChar w:fldCharType="separate"/>
            </w:r>
            <w:r>
              <w:rPr>
                <w:webHidden/>
              </w:rPr>
              <w:t>18</w:t>
            </w:r>
            <w:r>
              <w:rPr>
                <w:webHidden/>
              </w:rPr>
              <w:fldChar w:fldCharType="end"/>
            </w:r>
          </w:hyperlink>
        </w:p>
        <w:p w:rsidR="00794FE5" w:rsidRDefault="00794FE5">
          <w:pPr>
            <w:pStyle w:val="TDC3"/>
            <w:rPr>
              <w:rFonts w:asciiTheme="minorHAnsi" w:eastAsiaTheme="minorEastAsia" w:hAnsiTheme="minorHAnsi" w:cstheme="minorBidi"/>
              <w:color w:val="auto"/>
              <w:szCs w:val="22"/>
              <w:lang w:eastAsia="es-CL"/>
            </w:rPr>
          </w:pPr>
          <w:hyperlink w:anchor="_Toc373951047" w:history="1">
            <w:r w:rsidRPr="00F202C4">
              <w:rPr>
                <w:rStyle w:val="Hipervnculo"/>
                <w:rFonts w:eastAsiaTheme="majorEastAsia"/>
                <w14:scene3d>
                  <w14:camera w14:prst="orthographicFront"/>
                  <w14:lightRig w14:rig="threePt" w14:dir="t">
                    <w14:rot w14:lat="0" w14:lon="0" w14:rev="0"/>
                  </w14:lightRig>
                </w14:scene3d>
              </w:rPr>
              <w:t>5.2.4</w:t>
            </w:r>
            <w:r>
              <w:rPr>
                <w:rFonts w:asciiTheme="minorHAnsi" w:eastAsiaTheme="minorEastAsia" w:hAnsiTheme="minorHAnsi" w:cstheme="minorBidi"/>
                <w:color w:val="auto"/>
                <w:szCs w:val="22"/>
                <w:lang w:eastAsia="es-CL"/>
              </w:rPr>
              <w:tab/>
            </w:r>
            <w:r w:rsidRPr="00F202C4">
              <w:rPr>
                <w:rStyle w:val="Hipervnculo"/>
                <w:rFonts w:eastAsiaTheme="majorEastAsia"/>
              </w:rPr>
              <w:t>Persistencia en base de datos</w:t>
            </w:r>
            <w:r>
              <w:rPr>
                <w:webHidden/>
              </w:rPr>
              <w:tab/>
            </w:r>
            <w:r>
              <w:rPr>
                <w:webHidden/>
              </w:rPr>
              <w:fldChar w:fldCharType="begin"/>
            </w:r>
            <w:r>
              <w:rPr>
                <w:webHidden/>
              </w:rPr>
              <w:instrText xml:space="preserve"> PAGEREF _Toc373951047 \h </w:instrText>
            </w:r>
            <w:r>
              <w:rPr>
                <w:webHidden/>
              </w:rPr>
            </w:r>
            <w:r>
              <w:rPr>
                <w:webHidden/>
              </w:rPr>
              <w:fldChar w:fldCharType="separate"/>
            </w:r>
            <w:r>
              <w:rPr>
                <w:webHidden/>
              </w:rPr>
              <w:t>19</w:t>
            </w:r>
            <w:r>
              <w:rPr>
                <w:webHidden/>
              </w:rPr>
              <w:fldChar w:fldCharType="end"/>
            </w:r>
          </w:hyperlink>
        </w:p>
        <w:p w:rsidR="00794FE5" w:rsidRDefault="00794FE5">
          <w:pPr>
            <w:pStyle w:val="TDC3"/>
            <w:rPr>
              <w:rFonts w:asciiTheme="minorHAnsi" w:eastAsiaTheme="minorEastAsia" w:hAnsiTheme="minorHAnsi" w:cstheme="minorBidi"/>
              <w:color w:val="auto"/>
              <w:szCs w:val="22"/>
              <w:lang w:eastAsia="es-CL"/>
            </w:rPr>
          </w:pPr>
          <w:hyperlink w:anchor="_Toc373951048" w:history="1">
            <w:r w:rsidRPr="00F202C4">
              <w:rPr>
                <w:rStyle w:val="Hipervnculo"/>
                <w:rFonts w:eastAsiaTheme="majorEastAsia"/>
                <w14:scene3d>
                  <w14:camera w14:prst="orthographicFront"/>
                  <w14:lightRig w14:rig="threePt" w14:dir="t">
                    <w14:rot w14:lat="0" w14:lon="0" w14:rev="0"/>
                  </w14:lightRig>
                </w14:scene3d>
              </w:rPr>
              <w:t>5.2.5</w:t>
            </w:r>
            <w:r>
              <w:rPr>
                <w:rFonts w:asciiTheme="minorHAnsi" w:eastAsiaTheme="minorEastAsia" w:hAnsiTheme="minorHAnsi" w:cstheme="minorBidi"/>
                <w:color w:val="auto"/>
                <w:szCs w:val="22"/>
                <w:lang w:eastAsia="es-CL"/>
              </w:rPr>
              <w:tab/>
            </w:r>
            <w:r w:rsidRPr="00F202C4">
              <w:rPr>
                <w:rStyle w:val="Hipervnculo"/>
                <w:rFonts w:eastAsiaTheme="majorEastAsia"/>
              </w:rPr>
              <w:t>Integración</w:t>
            </w:r>
            <w:r>
              <w:rPr>
                <w:webHidden/>
              </w:rPr>
              <w:tab/>
            </w:r>
            <w:r>
              <w:rPr>
                <w:webHidden/>
              </w:rPr>
              <w:fldChar w:fldCharType="begin"/>
            </w:r>
            <w:r>
              <w:rPr>
                <w:webHidden/>
              </w:rPr>
              <w:instrText xml:space="preserve"> PAGEREF _Toc373951048 \h </w:instrText>
            </w:r>
            <w:r>
              <w:rPr>
                <w:webHidden/>
              </w:rPr>
            </w:r>
            <w:r>
              <w:rPr>
                <w:webHidden/>
              </w:rPr>
              <w:fldChar w:fldCharType="separate"/>
            </w:r>
            <w:r>
              <w:rPr>
                <w:webHidden/>
              </w:rPr>
              <w:t>19</w:t>
            </w:r>
            <w:r>
              <w:rPr>
                <w:webHidden/>
              </w:rPr>
              <w:fldChar w:fldCharType="end"/>
            </w:r>
          </w:hyperlink>
        </w:p>
        <w:p w:rsidR="00794FE5" w:rsidRDefault="00794FE5">
          <w:pPr>
            <w:pStyle w:val="TDC3"/>
            <w:rPr>
              <w:rFonts w:asciiTheme="minorHAnsi" w:eastAsiaTheme="minorEastAsia" w:hAnsiTheme="minorHAnsi" w:cstheme="minorBidi"/>
              <w:color w:val="auto"/>
              <w:szCs w:val="22"/>
              <w:lang w:eastAsia="es-CL"/>
            </w:rPr>
          </w:pPr>
          <w:hyperlink w:anchor="_Toc373951049" w:history="1">
            <w:r w:rsidRPr="00F202C4">
              <w:rPr>
                <w:rStyle w:val="Hipervnculo"/>
                <w:rFonts w:eastAsiaTheme="majorEastAsia"/>
                <w14:scene3d>
                  <w14:camera w14:prst="orthographicFront"/>
                  <w14:lightRig w14:rig="threePt" w14:dir="t">
                    <w14:rot w14:lat="0" w14:lon="0" w14:rev="0"/>
                  </w14:lightRig>
                </w14:scene3d>
              </w:rPr>
              <w:t>5.2.6</w:t>
            </w:r>
            <w:r>
              <w:rPr>
                <w:rFonts w:asciiTheme="minorHAnsi" w:eastAsiaTheme="minorEastAsia" w:hAnsiTheme="minorHAnsi" w:cstheme="minorBidi"/>
                <w:color w:val="auto"/>
                <w:szCs w:val="22"/>
                <w:lang w:eastAsia="es-CL"/>
              </w:rPr>
              <w:tab/>
            </w:r>
            <w:r w:rsidRPr="00F202C4">
              <w:rPr>
                <w:rStyle w:val="Hipervnculo"/>
                <w:rFonts w:eastAsiaTheme="majorEastAsia"/>
              </w:rPr>
              <w:t>Contrato/Implementación</w:t>
            </w:r>
            <w:r>
              <w:rPr>
                <w:webHidden/>
              </w:rPr>
              <w:tab/>
            </w:r>
            <w:r>
              <w:rPr>
                <w:webHidden/>
              </w:rPr>
              <w:fldChar w:fldCharType="begin"/>
            </w:r>
            <w:r>
              <w:rPr>
                <w:webHidden/>
              </w:rPr>
              <w:instrText xml:space="preserve"> PAGEREF _Toc373951049 \h </w:instrText>
            </w:r>
            <w:r>
              <w:rPr>
                <w:webHidden/>
              </w:rPr>
            </w:r>
            <w:r>
              <w:rPr>
                <w:webHidden/>
              </w:rPr>
              <w:fldChar w:fldCharType="separate"/>
            </w:r>
            <w:r>
              <w:rPr>
                <w:webHidden/>
              </w:rPr>
              <w:t>19</w:t>
            </w:r>
            <w:r>
              <w:rPr>
                <w:webHidden/>
              </w:rPr>
              <w:fldChar w:fldCharType="end"/>
            </w:r>
          </w:hyperlink>
        </w:p>
        <w:p w:rsidR="00794FE5" w:rsidRDefault="00794FE5">
          <w:pPr>
            <w:pStyle w:val="TDC3"/>
            <w:rPr>
              <w:rFonts w:asciiTheme="minorHAnsi" w:eastAsiaTheme="minorEastAsia" w:hAnsiTheme="minorHAnsi" w:cstheme="minorBidi"/>
              <w:color w:val="auto"/>
              <w:szCs w:val="22"/>
              <w:lang w:eastAsia="es-CL"/>
            </w:rPr>
          </w:pPr>
          <w:hyperlink w:anchor="_Toc373951050" w:history="1">
            <w:r w:rsidRPr="00F202C4">
              <w:rPr>
                <w:rStyle w:val="Hipervnculo"/>
                <w:rFonts w:eastAsiaTheme="majorEastAsia"/>
                <w14:scene3d>
                  <w14:camera w14:prst="orthographicFront"/>
                  <w14:lightRig w14:rig="threePt" w14:dir="t">
                    <w14:rot w14:lat="0" w14:lon="0" w14:rev="0"/>
                  </w14:lightRig>
                </w14:scene3d>
              </w:rPr>
              <w:t>5.2.7</w:t>
            </w:r>
            <w:r>
              <w:rPr>
                <w:rFonts w:asciiTheme="minorHAnsi" w:eastAsiaTheme="minorEastAsia" w:hAnsiTheme="minorHAnsi" w:cstheme="minorBidi"/>
                <w:color w:val="auto"/>
                <w:szCs w:val="22"/>
                <w:lang w:eastAsia="es-CL"/>
              </w:rPr>
              <w:tab/>
            </w:r>
            <w:r w:rsidRPr="00F202C4">
              <w:rPr>
                <w:rStyle w:val="Hipervnculo"/>
                <w:rFonts w:eastAsiaTheme="majorEastAsia"/>
              </w:rPr>
              <w:t>Capa WEB</w:t>
            </w:r>
            <w:r>
              <w:rPr>
                <w:webHidden/>
              </w:rPr>
              <w:tab/>
            </w:r>
            <w:r>
              <w:rPr>
                <w:webHidden/>
              </w:rPr>
              <w:fldChar w:fldCharType="begin"/>
            </w:r>
            <w:r>
              <w:rPr>
                <w:webHidden/>
              </w:rPr>
              <w:instrText xml:space="preserve"> PAGEREF _Toc373951050 \h </w:instrText>
            </w:r>
            <w:r>
              <w:rPr>
                <w:webHidden/>
              </w:rPr>
            </w:r>
            <w:r>
              <w:rPr>
                <w:webHidden/>
              </w:rPr>
              <w:fldChar w:fldCharType="separate"/>
            </w:r>
            <w:r>
              <w:rPr>
                <w:webHidden/>
              </w:rPr>
              <w:t>20</w:t>
            </w:r>
            <w:r>
              <w:rPr>
                <w:webHidden/>
              </w:rPr>
              <w:fldChar w:fldCharType="end"/>
            </w:r>
          </w:hyperlink>
        </w:p>
        <w:p w:rsidR="00794FE5" w:rsidRDefault="00794FE5">
          <w:pPr>
            <w:pStyle w:val="TDC2"/>
            <w:rPr>
              <w:rFonts w:asciiTheme="minorHAnsi" w:eastAsiaTheme="minorEastAsia" w:hAnsiTheme="minorHAnsi" w:cstheme="minorBidi"/>
              <w:smallCaps w:val="0"/>
              <w:color w:val="auto"/>
              <w:szCs w:val="22"/>
              <w:lang w:eastAsia="es-CL"/>
            </w:rPr>
          </w:pPr>
          <w:hyperlink w:anchor="_Toc373951051" w:history="1">
            <w:r w:rsidRPr="00F202C4">
              <w:rPr>
                <w:rStyle w:val="Hipervnculo"/>
              </w:rPr>
              <w:t>5.3</w:t>
            </w:r>
            <w:r>
              <w:rPr>
                <w:rFonts w:asciiTheme="minorHAnsi" w:eastAsiaTheme="minorEastAsia" w:hAnsiTheme="minorHAnsi" w:cstheme="minorBidi"/>
                <w:smallCaps w:val="0"/>
                <w:color w:val="auto"/>
                <w:szCs w:val="22"/>
                <w:lang w:eastAsia="es-CL"/>
              </w:rPr>
              <w:tab/>
            </w:r>
            <w:r w:rsidRPr="00F202C4">
              <w:rPr>
                <w:rStyle w:val="Hipervnculo"/>
              </w:rPr>
              <w:t>Gestión de errores</w:t>
            </w:r>
            <w:r>
              <w:rPr>
                <w:webHidden/>
              </w:rPr>
              <w:tab/>
            </w:r>
            <w:r>
              <w:rPr>
                <w:webHidden/>
              </w:rPr>
              <w:fldChar w:fldCharType="begin"/>
            </w:r>
            <w:r>
              <w:rPr>
                <w:webHidden/>
              </w:rPr>
              <w:instrText xml:space="preserve"> PAGEREF _Toc373951051 \h </w:instrText>
            </w:r>
            <w:r>
              <w:rPr>
                <w:webHidden/>
              </w:rPr>
            </w:r>
            <w:r>
              <w:rPr>
                <w:webHidden/>
              </w:rPr>
              <w:fldChar w:fldCharType="separate"/>
            </w:r>
            <w:r>
              <w:rPr>
                <w:webHidden/>
              </w:rPr>
              <w:t>21</w:t>
            </w:r>
            <w:r>
              <w:rPr>
                <w:webHidden/>
              </w:rPr>
              <w:fldChar w:fldCharType="end"/>
            </w:r>
          </w:hyperlink>
        </w:p>
        <w:p w:rsidR="00794FE5" w:rsidRDefault="00794FE5">
          <w:pPr>
            <w:pStyle w:val="TDC2"/>
            <w:rPr>
              <w:rFonts w:asciiTheme="minorHAnsi" w:eastAsiaTheme="minorEastAsia" w:hAnsiTheme="minorHAnsi" w:cstheme="minorBidi"/>
              <w:smallCaps w:val="0"/>
              <w:color w:val="auto"/>
              <w:szCs w:val="22"/>
              <w:lang w:eastAsia="es-CL"/>
            </w:rPr>
          </w:pPr>
          <w:hyperlink w:anchor="_Toc373951052" w:history="1">
            <w:r w:rsidRPr="00F202C4">
              <w:rPr>
                <w:rStyle w:val="Hipervnculo"/>
              </w:rPr>
              <w:t>5.4</w:t>
            </w:r>
            <w:r>
              <w:rPr>
                <w:rFonts w:asciiTheme="minorHAnsi" w:eastAsiaTheme="minorEastAsia" w:hAnsiTheme="minorHAnsi" w:cstheme="minorBidi"/>
                <w:smallCaps w:val="0"/>
                <w:color w:val="auto"/>
                <w:szCs w:val="22"/>
                <w:lang w:eastAsia="es-CL"/>
              </w:rPr>
              <w:tab/>
            </w:r>
            <w:r w:rsidRPr="00F202C4">
              <w:rPr>
                <w:rStyle w:val="Hipervnculo"/>
              </w:rPr>
              <w:t>Base de datos</w:t>
            </w:r>
            <w:r>
              <w:rPr>
                <w:webHidden/>
              </w:rPr>
              <w:tab/>
            </w:r>
            <w:r>
              <w:rPr>
                <w:webHidden/>
              </w:rPr>
              <w:fldChar w:fldCharType="begin"/>
            </w:r>
            <w:r>
              <w:rPr>
                <w:webHidden/>
              </w:rPr>
              <w:instrText xml:space="preserve"> PAGEREF _Toc373951052 \h </w:instrText>
            </w:r>
            <w:r>
              <w:rPr>
                <w:webHidden/>
              </w:rPr>
            </w:r>
            <w:r>
              <w:rPr>
                <w:webHidden/>
              </w:rPr>
              <w:fldChar w:fldCharType="separate"/>
            </w:r>
            <w:r>
              <w:rPr>
                <w:webHidden/>
              </w:rPr>
              <w:t>21</w:t>
            </w:r>
            <w:r>
              <w:rPr>
                <w:webHidden/>
              </w:rPr>
              <w:fldChar w:fldCharType="end"/>
            </w:r>
          </w:hyperlink>
        </w:p>
        <w:p w:rsidR="00794FE5" w:rsidRDefault="00794FE5">
          <w:pPr>
            <w:pStyle w:val="TDC3"/>
            <w:rPr>
              <w:rFonts w:asciiTheme="minorHAnsi" w:eastAsiaTheme="minorEastAsia" w:hAnsiTheme="minorHAnsi" w:cstheme="minorBidi"/>
              <w:color w:val="auto"/>
              <w:szCs w:val="22"/>
              <w:lang w:eastAsia="es-CL"/>
            </w:rPr>
          </w:pPr>
          <w:hyperlink w:anchor="_Toc373951053" w:history="1">
            <w:r w:rsidRPr="00F202C4">
              <w:rPr>
                <w:rStyle w:val="Hipervnculo"/>
                <w:rFonts w:eastAsiaTheme="majorEastAsia"/>
                <w14:scene3d>
                  <w14:camera w14:prst="orthographicFront"/>
                  <w14:lightRig w14:rig="threePt" w14:dir="t">
                    <w14:rot w14:lat="0" w14:lon="0" w14:rev="0"/>
                  </w14:lightRig>
                </w14:scene3d>
              </w:rPr>
              <w:t>5.4.1</w:t>
            </w:r>
            <w:r>
              <w:rPr>
                <w:rFonts w:asciiTheme="minorHAnsi" w:eastAsiaTheme="minorEastAsia" w:hAnsiTheme="minorHAnsi" w:cstheme="minorBidi"/>
                <w:color w:val="auto"/>
                <w:szCs w:val="22"/>
                <w:lang w:eastAsia="es-CL"/>
              </w:rPr>
              <w:tab/>
            </w:r>
            <w:r w:rsidRPr="00F202C4">
              <w:rPr>
                <w:rStyle w:val="Hipervnculo"/>
                <w:rFonts w:eastAsiaTheme="majorEastAsia"/>
              </w:rPr>
              <w:t>Llaves primarias</w:t>
            </w:r>
            <w:r>
              <w:rPr>
                <w:webHidden/>
              </w:rPr>
              <w:tab/>
            </w:r>
            <w:r>
              <w:rPr>
                <w:webHidden/>
              </w:rPr>
              <w:fldChar w:fldCharType="begin"/>
            </w:r>
            <w:r>
              <w:rPr>
                <w:webHidden/>
              </w:rPr>
              <w:instrText xml:space="preserve"> PAGEREF _Toc373951053 \h </w:instrText>
            </w:r>
            <w:r>
              <w:rPr>
                <w:webHidden/>
              </w:rPr>
            </w:r>
            <w:r>
              <w:rPr>
                <w:webHidden/>
              </w:rPr>
              <w:fldChar w:fldCharType="separate"/>
            </w:r>
            <w:r>
              <w:rPr>
                <w:webHidden/>
              </w:rPr>
              <w:t>21</w:t>
            </w:r>
            <w:r>
              <w:rPr>
                <w:webHidden/>
              </w:rPr>
              <w:fldChar w:fldCharType="end"/>
            </w:r>
          </w:hyperlink>
        </w:p>
        <w:p w:rsidR="00794FE5" w:rsidRDefault="00794FE5">
          <w:pPr>
            <w:pStyle w:val="TDC1"/>
            <w:rPr>
              <w:rFonts w:asciiTheme="minorHAnsi" w:eastAsiaTheme="minorEastAsia" w:hAnsiTheme="minorHAnsi" w:cstheme="minorBidi"/>
              <w:b w:val="0"/>
              <w:caps w:val="0"/>
              <w:color w:val="auto"/>
              <w:szCs w:val="22"/>
              <w:lang w:eastAsia="es-CL"/>
            </w:rPr>
          </w:pPr>
          <w:hyperlink w:anchor="_Toc373951054" w:history="1">
            <w:r w:rsidRPr="00F202C4">
              <w:rPr>
                <w:rStyle w:val="Hipervnculo"/>
                <w:rFonts w:eastAsiaTheme="majorEastAsia"/>
              </w:rPr>
              <w:t>6.</w:t>
            </w:r>
            <w:r>
              <w:rPr>
                <w:rFonts w:asciiTheme="minorHAnsi" w:eastAsiaTheme="minorEastAsia" w:hAnsiTheme="minorHAnsi" w:cstheme="minorBidi"/>
                <w:b w:val="0"/>
                <w:caps w:val="0"/>
                <w:color w:val="auto"/>
                <w:szCs w:val="22"/>
                <w:lang w:eastAsia="es-CL"/>
              </w:rPr>
              <w:tab/>
            </w:r>
            <w:r w:rsidRPr="00F202C4">
              <w:rPr>
                <w:rStyle w:val="Hipervnculo"/>
                <w:rFonts w:eastAsiaTheme="majorEastAsia"/>
              </w:rPr>
              <w:t>Web Services</w:t>
            </w:r>
            <w:r>
              <w:rPr>
                <w:webHidden/>
              </w:rPr>
              <w:tab/>
            </w:r>
            <w:r>
              <w:rPr>
                <w:webHidden/>
              </w:rPr>
              <w:fldChar w:fldCharType="begin"/>
            </w:r>
            <w:r>
              <w:rPr>
                <w:webHidden/>
              </w:rPr>
              <w:instrText xml:space="preserve"> PAGEREF _Toc373951054 \h </w:instrText>
            </w:r>
            <w:r>
              <w:rPr>
                <w:webHidden/>
              </w:rPr>
            </w:r>
            <w:r>
              <w:rPr>
                <w:webHidden/>
              </w:rPr>
              <w:fldChar w:fldCharType="separate"/>
            </w:r>
            <w:r>
              <w:rPr>
                <w:webHidden/>
              </w:rPr>
              <w:t>22</w:t>
            </w:r>
            <w:r>
              <w:rPr>
                <w:webHidden/>
              </w:rPr>
              <w:fldChar w:fldCharType="end"/>
            </w:r>
          </w:hyperlink>
        </w:p>
        <w:p w:rsidR="00794FE5" w:rsidRDefault="00794FE5">
          <w:pPr>
            <w:pStyle w:val="TDC1"/>
            <w:rPr>
              <w:rFonts w:asciiTheme="minorHAnsi" w:eastAsiaTheme="minorEastAsia" w:hAnsiTheme="minorHAnsi" w:cstheme="minorBidi"/>
              <w:b w:val="0"/>
              <w:caps w:val="0"/>
              <w:color w:val="auto"/>
              <w:szCs w:val="22"/>
              <w:lang w:eastAsia="es-CL"/>
            </w:rPr>
          </w:pPr>
          <w:hyperlink w:anchor="_Toc373951055" w:history="1">
            <w:r w:rsidRPr="00F202C4">
              <w:rPr>
                <w:rStyle w:val="Hipervnculo"/>
                <w:rFonts w:eastAsiaTheme="majorEastAsia"/>
              </w:rPr>
              <w:t>7.</w:t>
            </w:r>
            <w:r>
              <w:rPr>
                <w:rFonts w:asciiTheme="minorHAnsi" w:eastAsiaTheme="minorEastAsia" w:hAnsiTheme="minorHAnsi" w:cstheme="minorBidi"/>
                <w:b w:val="0"/>
                <w:caps w:val="0"/>
                <w:color w:val="auto"/>
                <w:szCs w:val="22"/>
                <w:lang w:eastAsia="es-CL"/>
              </w:rPr>
              <w:tab/>
            </w:r>
            <w:r w:rsidRPr="00F202C4">
              <w:rPr>
                <w:rStyle w:val="Hipervnculo"/>
                <w:rFonts w:eastAsiaTheme="majorEastAsia"/>
              </w:rPr>
              <w:t>Logging</w:t>
            </w:r>
            <w:r>
              <w:rPr>
                <w:webHidden/>
              </w:rPr>
              <w:tab/>
            </w:r>
            <w:r>
              <w:rPr>
                <w:webHidden/>
              </w:rPr>
              <w:fldChar w:fldCharType="begin"/>
            </w:r>
            <w:r>
              <w:rPr>
                <w:webHidden/>
              </w:rPr>
              <w:instrText xml:space="preserve"> PAGEREF _Toc373951055 \h </w:instrText>
            </w:r>
            <w:r>
              <w:rPr>
                <w:webHidden/>
              </w:rPr>
            </w:r>
            <w:r>
              <w:rPr>
                <w:webHidden/>
              </w:rPr>
              <w:fldChar w:fldCharType="separate"/>
            </w:r>
            <w:r>
              <w:rPr>
                <w:webHidden/>
              </w:rPr>
              <w:t>23</w:t>
            </w:r>
            <w:r>
              <w:rPr>
                <w:webHidden/>
              </w:rPr>
              <w:fldChar w:fldCharType="end"/>
            </w:r>
          </w:hyperlink>
        </w:p>
        <w:p w:rsidR="00794FE5" w:rsidRDefault="00794FE5">
          <w:pPr>
            <w:pStyle w:val="TDC1"/>
            <w:rPr>
              <w:rFonts w:asciiTheme="minorHAnsi" w:eastAsiaTheme="minorEastAsia" w:hAnsiTheme="minorHAnsi" w:cstheme="minorBidi"/>
              <w:b w:val="0"/>
              <w:caps w:val="0"/>
              <w:color w:val="auto"/>
              <w:szCs w:val="22"/>
              <w:lang w:eastAsia="es-CL"/>
            </w:rPr>
          </w:pPr>
          <w:hyperlink w:anchor="_Toc373951056" w:history="1">
            <w:r w:rsidRPr="00F202C4">
              <w:rPr>
                <w:rStyle w:val="Hipervnculo"/>
                <w:rFonts w:eastAsiaTheme="majorEastAsia"/>
              </w:rPr>
              <w:t>8.</w:t>
            </w:r>
            <w:r>
              <w:rPr>
                <w:rFonts w:asciiTheme="minorHAnsi" w:eastAsiaTheme="minorEastAsia" w:hAnsiTheme="minorHAnsi" w:cstheme="minorBidi"/>
                <w:b w:val="0"/>
                <w:caps w:val="0"/>
                <w:color w:val="auto"/>
                <w:szCs w:val="22"/>
                <w:lang w:eastAsia="es-CL"/>
              </w:rPr>
              <w:tab/>
            </w:r>
            <w:r w:rsidRPr="00F202C4">
              <w:rPr>
                <w:rStyle w:val="Hipervnculo"/>
                <w:rFonts w:eastAsiaTheme="majorEastAsia"/>
              </w:rPr>
              <w:t>Patrones de diseño</w:t>
            </w:r>
            <w:r>
              <w:rPr>
                <w:webHidden/>
              </w:rPr>
              <w:tab/>
            </w:r>
            <w:r>
              <w:rPr>
                <w:webHidden/>
              </w:rPr>
              <w:fldChar w:fldCharType="begin"/>
            </w:r>
            <w:r>
              <w:rPr>
                <w:webHidden/>
              </w:rPr>
              <w:instrText xml:space="preserve"> PAGEREF _Toc373951056 \h </w:instrText>
            </w:r>
            <w:r>
              <w:rPr>
                <w:webHidden/>
              </w:rPr>
            </w:r>
            <w:r>
              <w:rPr>
                <w:webHidden/>
              </w:rPr>
              <w:fldChar w:fldCharType="separate"/>
            </w:r>
            <w:r>
              <w:rPr>
                <w:webHidden/>
              </w:rPr>
              <w:t>23</w:t>
            </w:r>
            <w:r>
              <w:rPr>
                <w:webHidden/>
              </w:rPr>
              <w:fldChar w:fldCharType="end"/>
            </w:r>
          </w:hyperlink>
        </w:p>
        <w:p w:rsidR="00794FE5" w:rsidRDefault="00794FE5">
          <w:pPr>
            <w:pStyle w:val="TDC2"/>
            <w:rPr>
              <w:rFonts w:asciiTheme="minorHAnsi" w:eastAsiaTheme="minorEastAsia" w:hAnsiTheme="minorHAnsi" w:cstheme="minorBidi"/>
              <w:smallCaps w:val="0"/>
              <w:color w:val="auto"/>
              <w:szCs w:val="22"/>
              <w:lang w:eastAsia="es-CL"/>
            </w:rPr>
          </w:pPr>
          <w:hyperlink w:anchor="_Toc373951057" w:history="1">
            <w:r w:rsidRPr="00F202C4">
              <w:rPr>
                <w:rStyle w:val="Hipervnculo"/>
              </w:rPr>
              <w:t>8.1</w:t>
            </w:r>
            <w:r>
              <w:rPr>
                <w:rFonts w:asciiTheme="minorHAnsi" w:eastAsiaTheme="minorEastAsia" w:hAnsiTheme="minorHAnsi" w:cstheme="minorBidi"/>
                <w:smallCaps w:val="0"/>
                <w:color w:val="auto"/>
                <w:szCs w:val="22"/>
                <w:lang w:eastAsia="es-CL"/>
              </w:rPr>
              <w:tab/>
            </w:r>
            <w:r w:rsidRPr="00F202C4">
              <w:rPr>
                <w:rStyle w:val="Hipervnculo"/>
              </w:rPr>
              <w:t>Interfaz-implementación</w:t>
            </w:r>
            <w:r>
              <w:rPr>
                <w:webHidden/>
              </w:rPr>
              <w:tab/>
            </w:r>
            <w:r>
              <w:rPr>
                <w:webHidden/>
              </w:rPr>
              <w:fldChar w:fldCharType="begin"/>
            </w:r>
            <w:r>
              <w:rPr>
                <w:webHidden/>
              </w:rPr>
              <w:instrText xml:space="preserve"> PAGEREF _Toc373951057 \h </w:instrText>
            </w:r>
            <w:r>
              <w:rPr>
                <w:webHidden/>
              </w:rPr>
            </w:r>
            <w:r>
              <w:rPr>
                <w:webHidden/>
              </w:rPr>
              <w:fldChar w:fldCharType="separate"/>
            </w:r>
            <w:r>
              <w:rPr>
                <w:webHidden/>
              </w:rPr>
              <w:t>23</w:t>
            </w:r>
            <w:r>
              <w:rPr>
                <w:webHidden/>
              </w:rPr>
              <w:fldChar w:fldCharType="end"/>
            </w:r>
          </w:hyperlink>
        </w:p>
        <w:p w:rsidR="00794FE5" w:rsidRDefault="00794FE5">
          <w:pPr>
            <w:pStyle w:val="TDC2"/>
            <w:rPr>
              <w:rFonts w:asciiTheme="minorHAnsi" w:eastAsiaTheme="minorEastAsia" w:hAnsiTheme="minorHAnsi" w:cstheme="minorBidi"/>
              <w:smallCaps w:val="0"/>
              <w:color w:val="auto"/>
              <w:szCs w:val="22"/>
              <w:lang w:eastAsia="es-CL"/>
            </w:rPr>
          </w:pPr>
          <w:hyperlink w:anchor="_Toc373951058" w:history="1">
            <w:r w:rsidRPr="00F202C4">
              <w:rPr>
                <w:rStyle w:val="Hipervnculo"/>
              </w:rPr>
              <w:t>8.2</w:t>
            </w:r>
            <w:r>
              <w:rPr>
                <w:rFonts w:asciiTheme="minorHAnsi" w:eastAsiaTheme="minorEastAsia" w:hAnsiTheme="minorHAnsi" w:cstheme="minorBidi"/>
                <w:smallCaps w:val="0"/>
                <w:color w:val="auto"/>
                <w:szCs w:val="22"/>
                <w:lang w:eastAsia="es-CL"/>
              </w:rPr>
              <w:tab/>
            </w:r>
            <w:r w:rsidRPr="00F202C4">
              <w:rPr>
                <w:rStyle w:val="Hipervnculo"/>
              </w:rPr>
              <w:t>Session façade</w:t>
            </w:r>
            <w:r>
              <w:rPr>
                <w:webHidden/>
              </w:rPr>
              <w:tab/>
            </w:r>
            <w:r>
              <w:rPr>
                <w:webHidden/>
              </w:rPr>
              <w:fldChar w:fldCharType="begin"/>
            </w:r>
            <w:r>
              <w:rPr>
                <w:webHidden/>
              </w:rPr>
              <w:instrText xml:space="preserve"> PAGEREF _Toc373951058 \h </w:instrText>
            </w:r>
            <w:r>
              <w:rPr>
                <w:webHidden/>
              </w:rPr>
            </w:r>
            <w:r>
              <w:rPr>
                <w:webHidden/>
              </w:rPr>
              <w:fldChar w:fldCharType="separate"/>
            </w:r>
            <w:r>
              <w:rPr>
                <w:webHidden/>
              </w:rPr>
              <w:t>23</w:t>
            </w:r>
            <w:r>
              <w:rPr>
                <w:webHidden/>
              </w:rPr>
              <w:fldChar w:fldCharType="end"/>
            </w:r>
          </w:hyperlink>
        </w:p>
        <w:p w:rsidR="00794FE5" w:rsidRDefault="00794FE5">
          <w:pPr>
            <w:pStyle w:val="TDC2"/>
            <w:rPr>
              <w:rFonts w:asciiTheme="minorHAnsi" w:eastAsiaTheme="minorEastAsia" w:hAnsiTheme="minorHAnsi" w:cstheme="minorBidi"/>
              <w:smallCaps w:val="0"/>
              <w:color w:val="auto"/>
              <w:szCs w:val="22"/>
              <w:lang w:eastAsia="es-CL"/>
            </w:rPr>
          </w:pPr>
          <w:hyperlink w:anchor="_Toc373951059" w:history="1">
            <w:r w:rsidRPr="00F202C4">
              <w:rPr>
                <w:rStyle w:val="Hipervnculo"/>
              </w:rPr>
              <w:t>8.3</w:t>
            </w:r>
            <w:r>
              <w:rPr>
                <w:rFonts w:asciiTheme="minorHAnsi" w:eastAsiaTheme="minorEastAsia" w:hAnsiTheme="minorHAnsi" w:cstheme="minorBidi"/>
                <w:smallCaps w:val="0"/>
                <w:color w:val="auto"/>
                <w:szCs w:val="22"/>
                <w:lang w:eastAsia="es-CL"/>
              </w:rPr>
              <w:tab/>
            </w:r>
            <w:r w:rsidRPr="00F202C4">
              <w:rPr>
                <w:rStyle w:val="Hipervnculo"/>
              </w:rPr>
              <w:t>Business delegate</w:t>
            </w:r>
            <w:r>
              <w:rPr>
                <w:webHidden/>
              </w:rPr>
              <w:tab/>
            </w:r>
            <w:r>
              <w:rPr>
                <w:webHidden/>
              </w:rPr>
              <w:fldChar w:fldCharType="begin"/>
            </w:r>
            <w:r>
              <w:rPr>
                <w:webHidden/>
              </w:rPr>
              <w:instrText xml:space="preserve"> PAGEREF _Toc373951059 \h </w:instrText>
            </w:r>
            <w:r>
              <w:rPr>
                <w:webHidden/>
              </w:rPr>
            </w:r>
            <w:r>
              <w:rPr>
                <w:webHidden/>
              </w:rPr>
              <w:fldChar w:fldCharType="separate"/>
            </w:r>
            <w:r>
              <w:rPr>
                <w:webHidden/>
              </w:rPr>
              <w:t>24</w:t>
            </w:r>
            <w:r>
              <w:rPr>
                <w:webHidden/>
              </w:rPr>
              <w:fldChar w:fldCharType="end"/>
            </w:r>
          </w:hyperlink>
        </w:p>
        <w:p w:rsidR="00794FE5" w:rsidRDefault="00794FE5">
          <w:pPr>
            <w:pStyle w:val="TDC2"/>
            <w:rPr>
              <w:rFonts w:asciiTheme="minorHAnsi" w:eastAsiaTheme="minorEastAsia" w:hAnsiTheme="minorHAnsi" w:cstheme="minorBidi"/>
              <w:smallCaps w:val="0"/>
              <w:color w:val="auto"/>
              <w:szCs w:val="22"/>
              <w:lang w:eastAsia="es-CL"/>
            </w:rPr>
          </w:pPr>
          <w:hyperlink w:anchor="_Toc373951060" w:history="1">
            <w:r w:rsidRPr="00F202C4">
              <w:rPr>
                <w:rStyle w:val="Hipervnculo"/>
              </w:rPr>
              <w:t>8.4</w:t>
            </w:r>
            <w:r>
              <w:rPr>
                <w:rFonts w:asciiTheme="minorHAnsi" w:eastAsiaTheme="minorEastAsia" w:hAnsiTheme="minorHAnsi" w:cstheme="minorBidi"/>
                <w:smallCaps w:val="0"/>
                <w:color w:val="auto"/>
                <w:szCs w:val="22"/>
                <w:lang w:eastAsia="es-CL"/>
              </w:rPr>
              <w:tab/>
            </w:r>
            <w:r w:rsidRPr="00F202C4">
              <w:rPr>
                <w:rStyle w:val="Hipervnculo"/>
              </w:rPr>
              <w:t>Service locator</w:t>
            </w:r>
            <w:r>
              <w:rPr>
                <w:webHidden/>
              </w:rPr>
              <w:tab/>
            </w:r>
            <w:r>
              <w:rPr>
                <w:webHidden/>
              </w:rPr>
              <w:fldChar w:fldCharType="begin"/>
            </w:r>
            <w:r>
              <w:rPr>
                <w:webHidden/>
              </w:rPr>
              <w:instrText xml:space="preserve"> PAGEREF _Toc373951060 \h </w:instrText>
            </w:r>
            <w:r>
              <w:rPr>
                <w:webHidden/>
              </w:rPr>
            </w:r>
            <w:r>
              <w:rPr>
                <w:webHidden/>
              </w:rPr>
              <w:fldChar w:fldCharType="separate"/>
            </w:r>
            <w:r>
              <w:rPr>
                <w:webHidden/>
              </w:rPr>
              <w:t>24</w:t>
            </w:r>
            <w:r>
              <w:rPr>
                <w:webHidden/>
              </w:rPr>
              <w:fldChar w:fldCharType="end"/>
            </w:r>
          </w:hyperlink>
        </w:p>
        <w:p w:rsidR="00794FE5" w:rsidRDefault="00794FE5">
          <w:pPr>
            <w:pStyle w:val="TDC2"/>
            <w:rPr>
              <w:rFonts w:asciiTheme="minorHAnsi" w:eastAsiaTheme="minorEastAsia" w:hAnsiTheme="minorHAnsi" w:cstheme="minorBidi"/>
              <w:smallCaps w:val="0"/>
              <w:color w:val="auto"/>
              <w:szCs w:val="22"/>
              <w:lang w:eastAsia="es-CL"/>
            </w:rPr>
          </w:pPr>
          <w:hyperlink w:anchor="_Toc373951061" w:history="1">
            <w:r w:rsidRPr="00F202C4">
              <w:rPr>
                <w:rStyle w:val="Hipervnculo"/>
              </w:rPr>
              <w:t>8.5</w:t>
            </w:r>
            <w:r>
              <w:rPr>
                <w:rFonts w:asciiTheme="minorHAnsi" w:eastAsiaTheme="minorEastAsia" w:hAnsiTheme="minorHAnsi" w:cstheme="minorBidi"/>
                <w:smallCaps w:val="0"/>
                <w:color w:val="auto"/>
                <w:szCs w:val="22"/>
                <w:lang w:eastAsia="es-CL"/>
              </w:rPr>
              <w:tab/>
            </w:r>
            <w:r w:rsidRPr="00F202C4">
              <w:rPr>
                <w:rStyle w:val="Hipervnculo"/>
              </w:rPr>
              <w:t>Factory</w:t>
            </w:r>
            <w:r>
              <w:rPr>
                <w:webHidden/>
              </w:rPr>
              <w:tab/>
            </w:r>
            <w:r>
              <w:rPr>
                <w:webHidden/>
              </w:rPr>
              <w:fldChar w:fldCharType="begin"/>
            </w:r>
            <w:r>
              <w:rPr>
                <w:webHidden/>
              </w:rPr>
              <w:instrText xml:space="preserve"> PAGEREF _Toc373951061 \h </w:instrText>
            </w:r>
            <w:r>
              <w:rPr>
                <w:webHidden/>
              </w:rPr>
            </w:r>
            <w:r>
              <w:rPr>
                <w:webHidden/>
              </w:rPr>
              <w:fldChar w:fldCharType="separate"/>
            </w:r>
            <w:r>
              <w:rPr>
                <w:webHidden/>
              </w:rPr>
              <w:t>24</w:t>
            </w:r>
            <w:r>
              <w:rPr>
                <w:webHidden/>
              </w:rPr>
              <w:fldChar w:fldCharType="end"/>
            </w:r>
          </w:hyperlink>
        </w:p>
        <w:p w:rsidR="00794FE5" w:rsidRDefault="00794FE5">
          <w:pPr>
            <w:pStyle w:val="TDC2"/>
            <w:rPr>
              <w:rFonts w:asciiTheme="minorHAnsi" w:eastAsiaTheme="minorEastAsia" w:hAnsiTheme="minorHAnsi" w:cstheme="minorBidi"/>
              <w:smallCaps w:val="0"/>
              <w:color w:val="auto"/>
              <w:szCs w:val="22"/>
              <w:lang w:eastAsia="es-CL"/>
            </w:rPr>
          </w:pPr>
          <w:hyperlink w:anchor="_Toc373951062" w:history="1">
            <w:r w:rsidRPr="00F202C4">
              <w:rPr>
                <w:rStyle w:val="Hipervnculo"/>
              </w:rPr>
              <w:t>8.6</w:t>
            </w:r>
            <w:r>
              <w:rPr>
                <w:rFonts w:asciiTheme="minorHAnsi" w:eastAsiaTheme="minorEastAsia" w:hAnsiTheme="minorHAnsi" w:cstheme="minorBidi"/>
                <w:smallCaps w:val="0"/>
                <w:color w:val="auto"/>
                <w:szCs w:val="22"/>
                <w:lang w:eastAsia="es-CL"/>
              </w:rPr>
              <w:tab/>
            </w:r>
            <w:r w:rsidRPr="00F202C4">
              <w:rPr>
                <w:rStyle w:val="Hipervnculo"/>
              </w:rPr>
              <w:t>Data access object</w:t>
            </w:r>
            <w:r>
              <w:rPr>
                <w:webHidden/>
              </w:rPr>
              <w:tab/>
            </w:r>
            <w:r>
              <w:rPr>
                <w:webHidden/>
              </w:rPr>
              <w:fldChar w:fldCharType="begin"/>
            </w:r>
            <w:r>
              <w:rPr>
                <w:webHidden/>
              </w:rPr>
              <w:instrText xml:space="preserve"> PAGEREF _Toc373951062 \h </w:instrText>
            </w:r>
            <w:r>
              <w:rPr>
                <w:webHidden/>
              </w:rPr>
            </w:r>
            <w:r>
              <w:rPr>
                <w:webHidden/>
              </w:rPr>
              <w:fldChar w:fldCharType="separate"/>
            </w:r>
            <w:r>
              <w:rPr>
                <w:webHidden/>
              </w:rPr>
              <w:t>24</w:t>
            </w:r>
            <w:r>
              <w:rPr>
                <w:webHidden/>
              </w:rPr>
              <w:fldChar w:fldCharType="end"/>
            </w:r>
          </w:hyperlink>
        </w:p>
        <w:p w:rsidR="00794FE5" w:rsidRDefault="00794FE5">
          <w:pPr>
            <w:pStyle w:val="TDC2"/>
            <w:rPr>
              <w:rFonts w:asciiTheme="minorHAnsi" w:eastAsiaTheme="minorEastAsia" w:hAnsiTheme="minorHAnsi" w:cstheme="minorBidi"/>
              <w:smallCaps w:val="0"/>
              <w:color w:val="auto"/>
              <w:szCs w:val="22"/>
              <w:lang w:eastAsia="es-CL"/>
            </w:rPr>
          </w:pPr>
          <w:hyperlink w:anchor="_Toc373951063" w:history="1">
            <w:r w:rsidRPr="00F202C4">
              <w:rPr>
                <w:rStyle w:val="Hipervnculo"/>
                <w:lang w:val="en-US"/>
              </w:rPr>
              <w:t>8.7</w:t>
            </w:r>
            <w:r>
              <w:rPr>
                <w:rFonts w:asciiTheme="minorHAnsi" w:eastAsiaTheme="minorEastAsia" w:hAnsiTheme="minorHAnsi" w:cstheme="minorBidi"/>
                <w:smallCaps w:val="0"/>
                <w:color w:val="auto"/>
                <w:szCs w:val="22"/>
                <w:lang w:eastAsia="es-CL"/>
              </w:rPr>
              <w:tab/>
            </w:r>
            <w:r w:rsidRPr="00F202C4">
              <w:rPr>
                <w:rStyle w:val="Hipervnculo"/>
                <w:lang w:val="en-US"/>
              </w:rPr>
              <w:t>Value object y data transfer object</w:t>
            </w:r>
            <w:r>
              <w:rPr>
                <w:webHidden/>
              </w:rPr>
              <w:tab/>
            </w:r>
            <w:r>
              <w:rPr>
                <w:webHidden/>
              </w:rPr>
              <w:fldChar w:fldCharType="begin"/>
            </w:r>
            <w:r>
              <w:rPr>
                <w:webHidden/>
              </w:rPr>
              <w:instrText xml:space="preserve"> PAGEREF _Toc373951063 \h </w:instrText>
            </w:r>
            <w:r>
              <w:rPr>
                <w:webHidden/>
              </w:rPr>
            </w:r>
            <w:r>
              <w:rPr>
                <w:webHidden/>
              </w:rPr>
              <w:fldChar w:fldCharType="separate"/>
            </w:r>
            <w:r>
              <w:rPr>
                <w:webHidden/>
              </w:rPr>
              <w:t>24</w:t>
            </w:r>
            <w:r>
              <w:rPr>
                <w:webHidden/>
              </w:rPr>
              <w:fldChar w:fldCharType="end"/>
            </w:r>
          </w:hyperlink>
        </w:p>
        <w:p w:rsidR="00794FE5" w:rsidRDefault="00794FE5">
          <w:pPr>
            <w:pStyle w:val="TDC2"/>
            <w:rPr>
              <w:rFonts w:asciiTheme="minorHAnsi" w:eastAsiaTheme="minorEastAsia" w:hAnsiTheme="minorHAnsi" w:cstheme="minorBidi"/>
              <w:smallCaps w:val="0"/>
              <w:color w:val="auto"/>
              <w:szCs w:val="22"/>
              <w:lang w:eastAsia="es-CL"/>
            </w:rPr>
          </w:pPr>
          <w:hyperlink w:anchor="_Toc373951064" w:history="1">
            <w:r w:rsidRPr="00F202C4">
              <w:rPr>
                <w:rStyle w:val="Hipervnculo"/>
              </w:rPr>
              <w:t>8.8</w:t>
            </w:r>
            <w:r>
              <w:rPr>
                <w:rFonts w:asciiTheme="minorHAnsi" w:eastAsiaTheme="minorEastAsia" w:hAnsiTheme="minorHAnsi" w:cstheme="minorBidi"/>
                <w:smallCaps w:val="0"/>
                <w:color w:val="auto"/>
                <w:szCs w:val="22"/>
                <w:lang w:eastAsia="es-CL"/>
              </w:rPr>
              <w:tab/>
            </w:r>
            <w:r w:rsidRPr="00F202C4">
              <w:rPr>
                <w:rStyle w:val="Hipervnculo"/>
              </w:rPr>
              <w:t>Front controller</w:t>
            </w:r>
            <w:r>
              <w:rPr>
                <w:webHidden/>
              </w:rPr>
              <w:tab/>
            </w:r>
            <w:r>
              <w:rPr>
                <w:webHidden/>
              </w:rPr>
              <w:fldChar w:fldCharType="begin"/>
            </w:r>
            <w:r>
              <w:rPr>
                <w:webHidden/>
              </w:rPr>
              <w:instrText xml:space="preserve"> PAGEREF _Toc373951064 \h </w:instrText>
            </w:r>
            <w:r>
              <w:rPr>
                <w:webHidden/>
              </w:rPr>
            </w:r>
            <w:r>
              <w:rPr>
                <w:webHidden/>
              </w:rPr>
              <w:fldChar w:fldCharType="separate"/>
            </w:r>
            <w:r>
              <w:rPr>
                <w:webHidden/>
              </w:rPr>
              <w:t>24</w:t>
            </w:r>
            <w:r>
              <w:rPr>
                <w:webHidden/>
              </w:rPr>
              <w:fldChar w:fldCharType="end"/>
            </w:r>
          </w:hyperlink>
        </w:p>
        <w:p w:rsidR="00794FE5" w:rsidRDefault="00794FE5">
          <w:pPr>
            <w:pStyle w:val="TDC1"/>
            <w:rPr>
              <w:rFonts w:asciiTheme="minorHAnsi" w:eastAsiaTheme="minorEastAsia" w:hAnsiTheme="minorHAnsi" w:cstheme="minorBidi"/>
              <w:b w:val="0"/>
              <w:caps w:val="0"/>
              <w:color w:val="auto"/>
              <w:szCs w:val="22"/>
              <w:lang w:eastAsia="es-CL"/>
            </w:rPr>
          </w:pPr>
          <w:hyperlink w:anchor="_Toc373951065" w:history="1">
            <w:r w:rsidRPr="00F202C4">
              <w:rPr>
                <w:rStyle w:val="Hipervnculo"/>
                <w:rFonts w:eastAsiaTheme="majorEastAsia"/>
                <w:lang w:eastAsia="es-CL"/>
              </w:rPr>
              <w:t>9.</w:t>
            </w:r>
            <w:r>
              <w:rPr>
                <w:rFonts w:asciiTheme="minorHAnsi" w:eastAsiaTheme="minorEastAsia" w:hAnsiTheme="minorHAnsi" w:cstheme="minorBidi"/>
                <w:b w:val="0"/>
                <w:caps w:val="0"/>
                <w:color w:val="auto"/>
                <w:szCs w:val="22"/>
                <w:lang w:eastAsia="es-CL"/>
              </w:rPr>
              <w:tab/>
            </w:r>
            <w:r w:rsidRPr="00F202C4">
              <w:rPr>
                <w:rStyle w:val="Hipervnculo"/>
                <w:rFonts w:eastAsiaTheme="majorEastAsia"/>
                <w:lang w:eastAsia="es-CL"/>
              </w:rPr>
              <w:t>Vista Lógica</w:t>
            </w:r>
            <w:r>
              <w:rPr>
                <w:webHidden/>
              </w:rPr>
              <w:tab/>
            </w:r>
            <w:r>
              <w:rPr>
                <w:webHidden/>
              </w:rPr>
              <w:fldChar w:fldCharType="begin"/>
            </w:r>
            <w:r>
              <w:rPr>
                <w:webHidden/>
              </w:rPr>
              <w:instrText xml:space="preserve"> PAGEREF _Toc373951065 \h </w:instrText>
            </w:r>
            <w:r>
              <w:rPr>
                <w:webHidden/>
              </w:rPr>
            </w:r>
            <w:r>
              <w:rPr>
                <w:webHidden/>
              </w:rPr>
              <w:fldChar w:fldCharType="separate"/>
            </w:r>
            <w:r>
              <w:rPr>
                <w:webHidden/>
              </w:rPr>
              <w:t>25</w:t>
            </w:r>
            <w:r>
              <w:rPr>
                <w:webHidden/>
              </w:rPr>
              <w:fldChar w:fldCharType="end"/>
            </w:r>
          </w:hyperlink>
        </w:p>
        <w:p w:rsidR="00794FE5" w:rsidRDefault="00794FE5">
          <w:pPr>
            <w:pStyle w:val="TDC2"/>
            <w:rPr>
              <w:rFonts w:asciiTheme="minorHAnsi" w:eastAsiaTheme="minorEastAsia" w:hAnsiTheme="minorHAnsi" w:cstheme="minorBidi"/>
              <w:smallCaps w:val="0"/>
              <w:color w:val="auto"/>
              <w:szCs w:val="22"/>
              <w:lang w:eastAsia="es-CL"/>
            </w:rPr>
          </w:pPr>
          <w:hyperlink w:anchor="_Toc373951066" w:history="1">
            <w:r w:rsidRPr="00F202C4">
              <w:rPr>
                <w:rStyle w:val="Hipervnculo"/>
                <w:lang w:eastAsia="es-CL"/>
              </w:rPr>
              <w:t>1.1.</w:t>
            </w:r>
            <w:r>
              <w:rPr>
                <w:rFonts w:asciiTheme="minorHAnsi" w:eastAsiaTheme="minorEastAsia" w:hAnsiTheme="minorHAnsi" w:cstheme="minorBidi"/>
                <w:smallCaps w:val="0"/>
                <w:color w:val="auto"/>
                <w:szCs w:val="22"/>
                <w:lang w:eastAsia="es-CL"/>
              </w:rPr>
              <w:tab/>
            </w:r>
            <w:r w:rsidRPr="00F202C4">
              <w:rPr>
                <w:rStyle w:val="Hipervnculo"/>
                <w:lang w:eastAsia="es-CL"/>
              </w:rPr>
              <w:t>Diagrama</w:t>
            </w:r>
            <w:r>
              <w:rPr>
                <w:webHidden/>
              </w:rPr>
              <w:tab/>
            </w:r>
            <w:r>
              <w:rPr>
                <w:webHidden/>
              </w:rPr>
              <w:fldChar w:fldCharType="begin"/>
            </w:r>
            <w:r>
              <w:rPr>
                <w:webHidden/>
              </w:rPr>
              <w:instrText xml:space="preserve"> PAGEREF _Toc373951066 \h </w:instrText>
            </w:r>
            <w:r>
              <w:rPr>
                <w:webHidden/>
              </w:rPr>
            </w:r>
            <w:r>
              <w:rPr>
                <w:webHidden/>
              </w:rPr>
              <w:fldChar w:fldCharType="separate"/>
            </w:r>
            <w:r>
              <w:rPr>
                <w:webHidden/>
              </w:rPr>
              <w:t>25</w:t>
            </w:r>
            <w:r>
              <w:rPr>
                <w:webHidden/>
              </w:rPr>
              <w:fldChar w:fldCharType="end"/>
            </w:r>
          </w:hyperlink>
        </w:p>
        <w:p w:rsidR="00794FE5" w:rsidRDefault="00794FE5">
          <w:pPr>
            <w:pStyle w:val="TDC1"/>
            <w:rPr>
              <w:rFonts w:asciiTheme="minorHAnsi" w:eastAsiaTheme="minorEastAsia" w:hAnsiTheme="minorHAnsi" w:cstheme="minorBidi"/>
              <w:b w:val="0"/>
              <w:caps w:val="0"/>
              <w:color w:val="auto"/>
              <w:szCs w:val="22"/>
              <w:lang w:eastAsia="es-CL"/>
            </w:rPr>
          </w:pPr>
          <w:hyperlink w:anchor="_Toc373951067" w:history="1">
            <w:r w:rsidRPr="00F202C4">
              <w:rPr>
                <w:rStyle w:val="Hipervnculo"/>
                <w:rFonts w:eastAsiaTheme="majorEastAsia"/>
                <w:lang w:eastAsia="es-CL"/>
              </w:rPr>
              <w:t>10.</w:t>
            </w:r>
            <w:r>
              <w:rPr>
                <w:rFonts w:asciiTheme="minorHAnsi" w:eastAsiaTheme="minorEastAsia" w:hAnsiTheme="minorHAnsi" w:cstheme="minorBidi"/>
                <w:b w:val="0"/>
                <w:caps w:val="0"/>
                <w:color w:val="auto"/>
                <w:szCs w:val="22"/>
                <w:lang w:eastAsia="es-CL"/>
              </w:rPr>
              <w:tab/>
            </w:r>
            <w:r w:rsidRPr="00F202C4">
              <w:rPr>
                <w:rStyle w:val="Hipervnculo"/>
                <w:rFonts w:eastAsiaTheme="majorEastAsia"/>
                <w:lang w:eastAsia="es-CL"/>
              </w:rPr>
              <w:t>Vista de Despliegue</w:t>
            </w:r>
            <w:r>
              <w:rPr>
                <w:webHidden/>
              </w:rPr>
              <w:tab/>
            </w:r>
            <w:r>
              <w:rPr>
                <w:webHidden/>
              </w:rPr>
              <w:fldChar w:fldCharType="begin"/>
            </w:r>
            <w:r>
              <w:rPr>
                <w:webHidden/>
              </w:rPr>
              <w:instrText xml:space="preserve"> PAGEREF _Toc373951067 \h </w:instrText>
            </w:r>
            <w:r>
              <w:rPr>
                <w:webHidden/>
              </w:rPr>
            </w:r>
            <w:r>
              <w:rPr>
                <w:webHidden/>
              </w:rPr>
              <w:fldChar w:fldCharType="separate"/>
            </w:r>
            <w:r>
              <w:rPr>
                <w:webHidden/>
              </w:rPr>
              <w:t>28</w:t>
            </w:r>
            <w:r>
              <w:rPr>
                <w:webHidden/>
              </w:rPr>
              <w:fldChar w:fldCharType="end"/>
            </w:r>
          </w:hyperlink>
        </w:p>
        <w:p w:rsidR="00794FE5" w:rsidRDefault="00794FE5">
          <w:pPr>
            <w:pStyle w:val="TDC2"/>
            <w:rPr>
              <w:rFonts w:asciiTheme="minorHAnsi" w:eastAsiaTheme="minorEastAsia" w:hAnsiTheme="minorHAnsi" w:cstheme="minorBidi"/>
              <w:smallCaps w:val="0"/>
              <w:color w:val="auto"/>
              <w:szCs w:val="22"/>
              <w:lang w:eastAsia="es-CL"/>
            </w:rPr>
          </w:pPr>
          <w:hyperlink w:anchor="_Toc373951068" w:history="1">
            <w:r w:rsidRPr="00F202C4">
              <w:rPr>
                <w:rStyle w:val="Hipervnculo"/>
                <w:lang w:eastAsia="es-CL"/>
              </w:rPr>
              <w:t>1.2.</w:t>
            </w:r>
            <w:r>
              <w:rPr>
                <w:rFonts w:asciiTheme="minorHAnsi" w:eastAsiaTheme="minorEastAsia" w:hAnsiTheme="minorHAnsi" w:cstheme="minorBidi"/>
                <w:smallCaps w:val="0"/>
                <w:color w:val="auto"/>
                <w:szCs w:val="22"/>
                <w:lang w:eastAsia="es-CL"/>
              </w:rPr>
              <w:tab/>
            </w:r>
            <w:r w:rsidRPr="00F202C4">
              <w:rPr>
                <w:rStyle w:val="Hipervnculo"/>
                <w:lang w:eastAsia="es-CL"/>
              </w:rPr>
              <w:t>Diagrama</w:t>
            </w:r>
            <w:r>
              <w:rPr>
                <w:webHidden/>
              </w:rPr>
              <w:tab/>
            </w:r>
            <w:r>
              <w:rPr>
                <w:webHidden/>
              </w:rPr>
              <w:fldChar w:fldCharType="begin"/>
            </w:r>
            <w:r>
              <w:rPr>
                <w:webHidden/>
              </w:rPr>
              <w:instrText xml:space="preserve"> PAGEREF _Toc373951068 \h </w:instrText>
            </w:r>
            <w:r>
              <w:rPr>
                <w:webHidden/>
              </w:rPr>
            </w:r>
            <w:r>
              <w:rPr>
                <w:webHidden/>
              </w:rPr>
              <w:fldChar w:fldCharType="separate"/>
            </w:r>
            <w:r>
              <w:rPr>
                <w:webHidden/>
              </w:rPr>
              <w:t>28</w:t>
            </w:r>
            <w:r>
              <w:rPr>
                <w:webHidden/>
              </w:rPr>
              <w:fldChar w:fldCharType="end"/>
            </w:r>
          </w:hyperlink>
        </w:p>
        <w:p w:rsidR="00794FE5" w:rsidRDefault="00794FE5">
          <w:pPr>
            <w:pStyle w:val="TDC1"/>
            <w:rPr>
              <w:rFonts w:asciiTheme="minorHAnsi" w:eastAsiaTheme="minorEastAsia" w:hAnsiTheme="minorHAnsi" w:cstheme="minorBidi"/>
              <w:b w:val="0"/>
              <w:caps w:val="0"/>
              <w:color w:val="auto"/>
              <w:szCs w:val="22"/>
              <w:lang w:eastAsia="es-CL"/>
            </w:rPr>
          </w:pPr>
          <w:hyperlink w:anchor="_Toc373951069" w:history="1">
            <w:r w:rsidRPr="00F202C4">
              <w:rPr>
                <w:rStyle w:val="Hipervnculo"/>
                <w:rFonts w:eastAsiaTheme="majorEastAsia"/>
              </w:rPr>
              <w:t>11.</w:t>
            </w:r>
            <w:r>
              <w:rPr>
                <w:rFonts w:asciiTheme="minorHAnsi" w:eastAsiaTheme="minorEastAsia" w:hAnsiTheme="minorHAnsi" w:cstheme="minorBidi"/>
                <w:b w:val="0"/>
                <w:caps w:val="0"/>
                <w:color w:val="auto"/>
                <w:szCs w:val="22"/>
                <w:lang w:eastAsia="es-CL"/>
              </w:rPr>
              <w:tab/>
            </w:r>
            <w:r w:rsidRPr="00F202C4">
              <w:rPr>
                <w:rStyle w:val="Hipervnculo"/>
                <w:rFonts w:eastAsiaTheme="majorEastAsia"/>
              </w:rPr>
              <w:t>Consideraciones Generales</w:t>
            </w:r>
            <w:r>
              <w:rPr>
                <w:webHidden/>
              </w:rPr>
              <w:tab/>
            </w:r>
            <w:r>
              <w:rPr>
                <w:webHidden/>
              </w:rPr>
              <w:fldChar w:fldCharType="begin"/>
            </w:r>
            <w:r>
              <w:rPr>
                <w:webHidden/>
              </w:rPr>
              <w:instrText xml:space="preserve"> PAGEREF _Toc373951069 \h </w:instrText>
            </w:r>
            <w:r>
              <w:rPr>
                <w:webHidden/>
              </w:rPr>
            </w:r>
            <w:r>
              <w:rPr>
                <w:webHidden/>
              </w:rPr>
              <w:fldChar w:fldCharType="separate"/>
            </w:r>
            <w:r>
              <w:rPr>
                <w:webHidden/>
              </w:rPr>
              <w:t>29</w:t>
            </w:r>
            <w:r>
              <w:rPr>
                <w:webHidden/>
              </w:rPr>
              <w:fldChar w:fldCharType="end"/>
            </w:r>
          </w:hyperlink>
        </w:p>
        <w:p w:rsidR="00794FE5" w:rsidRDefault="00794FE5">
          <w:pPr>
            <w:pStyle w:val="TDC2"/>
            <w:rPr>
              <w:rFonts w:asciiTheme="minorHAnsi" w:eastAsiaTheme="minorEastAsia" w:hAnsiTheme="minorHAnsi" w:cstheme="minorBidi"/>
              <w:smallCaps w:val="0"/>
              <w:color w:val="auto"/>
              <w:szCs w:val="22"/>
              <w:lang w:eastAsia="es-CL"/>
            </w:rPr>
          </w:pPr>
          <w:hyperlink w:anchor="_Toc373951070" w:history="1">
            <w:r w:rsidRPr="00F202C4">
              <w:rPr>
                <w:rStyle w:val="Hipervnculo"/>
              </w:rPr>
              <w:t>1.3.</w:t>
            </w:r>
            <w:r>
              <w:rPr>
                <w:rFonts w:asciiTheme="minorHAnsi" w:eastAsiaTheme="minorEastAsia" w:hAnsiTheme="minorHAnsi" w:cstheme="minorBidi"/>
                <w:smallCaps w:val="0"/>
                <w:color w:val="auto"/>
                <w:szCs w:val="22"/>
                <w:lang w:eastAsia="es-CL"/>
              </w:rPr>
              <w:tab/>
            </w:r>
            <w:r w:rsidRPr="00F202C4">
              <w:rPr>
                <w:rStyle w:val="Hipervnculo"/>
              </w:rPr>
              <w:t>Herramientas</w:t>
            </w:r>
            <w:r>
              <w:rPr>
                <w:webHidden/>
              </w:rPr>
              <w:tab/>
            </w:r>
            <w:r>
              <w:rPr>
                <w:webHidden/>
              </w:rPr>
              <w:fldChar w:fldCharType="begin"/>
            </w:r>
            <w:r>
              <w:rPr>
                <w:webHidden/>
              </w:rPr>
              <w:instrText xml:space="preserve"> PAGEREF _Toc373951070 \h </w:instrText>
            </w:r>
            <w:r>
              <w:rPr>
                <w:webHidden/>
              </w:rPr>
            </w:r>
            <w:r>
              <w:rPr>
                <w:webHidden/>
              </w:rPr>
              <w:fldChar w:fldCharType="separate"/>
            </w:r>
            <w:r>
              <w:rPr>
                <w:webHidden/>
              </w:rPr>
              <w:t>29</w:t>
            </w:r>
            <w:r>
              <w:rPr>
                <w:webHidden/>
              </w:rPr>
              <w:fldChar w:fldCharType="end"/>
            </w:r>
          </w:hyperlink>
        </w:p>
        <w:p w:rsidR="00794FE5" w:rsidRDefault="00794FE5">
          <w:pPr>
            <w:pStyle w:val="TDC2"/>
            <w:rPr>
              <w:rFonts w:asciiTheme="minorHAnsi" w:eastAsiaTheme="minorEastAsia" w:hAnsiTheme="minorHAnsi" w:cstheme="minorBidi"/>
              <w:smallCaps w:val="0"/>
              <w:color w:val="auto"/>
              <w:szCs w:val="22"/>
              <w:lang w:eastAsia="es-CL"/>
            </w:rPr>
          </w:pPr>
          <w:hyperlink w:anchor="_Toc373951071" w:history="1">
            <w:r w:rsidRPr="00F202C4">
              <w:rPr>
                <w:rStyle w:val="Hipervnculo"/>
              </w:rPr>
              <w:t>1.4.</w:t>
            </w:r>
            <w:r>
              <w:rPr>
                <w:rFonts w:asciiTheme="minorHAnsi" w:eastAsiaTheme="minorEastAsia" w:hAnsiTheme="minorHAnsi" w:cstheme="minorBidi"/>
                <w:smallCaps w:val="0"/>
                <w:color w:val="auto"/>
                <w:szCs w:val="22"/>
                <w:lang w:eastAsia="es-CL"/>
              </w:rPr>
              <w:tab/>
            </w:r>
            <w:r w:rsidRPr="00F202C4">
              <w:rPr>
                <w:rStyle w:val="Hipervnculo"/>
              </w:rPr>
              <w:t>Desarrollo</w:t>
            </w:r>
            <w:r>
              <w:rPr>
                <w:webHidden/>
              </w:rPr>
              <w:tab/>
            </w:r>
            <w:r>
              <w:rPr>
                <w:webHidden/>
              </w:rPr>
              <w:fldChar w:fldCharType="begin"/>
            </w:r>
            <w:r>
              <w:rPr>
                <w:webHidden/>
              </w:rPr>
              <w:instrText xml:space="preserve"> PAGEREF _Toc373951071 \h </w:instrText>
            </w:r>
            <w:r>
              <w:rPr>
                <w:webHidden/>
              </w:rPr>
            </w:r>
            <w:r>
              <w:rPr>
                <w:webHidden/>
              </w:rPr>
              <w:fldChar w:fldCharType="separate"/>
            </w:r>
            <w:r>
              <w:rPr>
                <w:webHidden/>
              </w:rPr>
              <w:t>29</w:t>
            </w:r>
            <w:r>
              <w:rPr>
                <w:webHidden/>
              </w:rPr>
              <w:fldChar w:fldCharType="end"/>
            </w:r>
          </w:hyperlink>
        </w:p>
        <w:p w:rsidR="00794FE5" w:rsidRDefault="00794FE5">
          <w:pPr>
            <w:pStyle w:val="TDC3"/>
            <w:tabs>
              <w:tab w:val="left" w:pos="1320"/>
            </w:tabs>
            <w:rPr>
              <w:rFonts w:asciiTheme="minorHAnsi" w:eastAsiaTheme="minorEastAsia" w:hAnsiTheme="minorHAnsi" w:cstheme="minorBidi"/>
              <w:color w:val="auto"/>
              <w:szCs w:val="22"/>
              <w:lang w:eastAsia="es-CL"/>
            </w:rPr>
          </w:pPr>
          <w:hyperlink w:anchor="_Toc373951072" w:history="1">
            <w:r w:rsidRPr="00F202C4">
              <w:rPr>
                <w:rStyle w:val="Hipervnculo"/>
                <w:rFonts w:eastAsiaTheme="majorEastAsia"/>
              </w:rPr>
              <w:t>1.4.1.</w:t>
            </w:r>
            <w:r>
              <w:rPr>
                <w:rFonts w:asciiTheme="minorHAnsi" w:eastAsiaTheme="minorEastAsia" w:hAnsiTheme="minorHAnsi" w:cstheme="minorBidi"/>
                <w:color w:val="auto"/>
                <w:szCs w:val="22"/>
                <w:lang w:eastAsia="es-CL"/>
              </w:rPr>
              <w:tab/>
            </w:r>
            <w:r w:rsidRPr="00F202C4">
              <w:rPr>
                <w:rStyle w:val="Hipervnculo"/>
                <w:rFonts w:eastAsiaTheme="majorEastAsia"/>
              </w:rPr>
              <w:t>Acceso a datos</w:t>
            </w:r>
            <w:r>
              <w:rPr>
                <w:webHidden/>
              </w:rPr>
              <w:tab/>
            </w:r>
            <w:r>
              <w:rPr>
                <w:webHidden/>
              </w:rPr>
              <w:fldChar w:fldCharType="begin"/>
            </w:r>
            <w:r>
              <w:rPr>
                <w:webHidden/>
              </w:rPr>
              <w:instrText xml:space="preserve"> PAGEREF _Toc373951072 \h </w:instrText>
            </w:r>
            <w:r>
              <w:rPr>
                <w:webHidden/>
              </w:rPr>
            </w:r>
            <w:r>
              <w:rPr>
                <w:webHidden/>
              </w:rPr>
              <w:fldChar w:fldCharType="separate"/>
            </w:r>
            <w:r>
              <w:rPr>
                <w:webHidden/>
              </w:rPr>
              <w:t>29</w:t>
            </w:r>
            <w:r>
              <w:rPr>
                <w:webHidden/>
              </w:rPr>
              <w:fldChar w:fldCharType="end"/>
            </w:r>
          </w:hyperlink>
        </w:p>
        <w:p w:rsidR="00794FE5" w:rsidRDefault="00794FE5">
          <w:pPr>
            <w:pStyle w:val="TDC3"/>
            <w:tabs>
              <w:tab w:val="left" w:pos="1320"/>
            </w:tabs>
            <w:rPr>
              <w:rFonts w:asciiTheme="minorHAnsi" w:eastAsiaTheme="minorEastAsia" w:hAnsiTheme="minorHAnsi" w:cstheme="minorBidi"/>
              <w:color w:val="auto"/>
              <w:szCs w:val="22"/>
              <w:lang w:eastAsia="es-CL"/>
            </w:rPr>
          </w:pPr>
          <w:hyperlink w:anchor="_Toc373951073" w:history="1">
            <w:r w:rsidRPr="00F202C4">
              <w:rPr>
                <w:rStyle w:val="Hipervnculo"/>
                <w:rFonts w:eastAsiaTheme="majorEastAsia"/>
              </w:rPr>
              <w:t>1.4.2.</w:t>
            </w:r>
            <w:r>
              <w:rPr>
                <w:rFonts w:asciiTheme="minorHAnsi" w:eastAsiaTheme="minorEastAsia" w:hAnsiTheme="minorHAnsi" w:cstheme="minorBidi"/>
                <w:color w:val="auto"/>
                <w:szCs w:val="22"/>
                <w:lang w:eastAsia="es-CL"/>
              </w:rPr>
              <w:tab/>
            </w:r>
            <w:r w:rsidRPr="00F202C4">
              <w:rPr>
                <w:rStyle w:val="Hipervnculo"/>
                <w:rFonts w:eastAsiaTheme="majorEastAsia"/>
              </w:rPr>
              <w:t>Lógica Empresarial</w:t>
            </w:r>
            <w:r>
              <w:rPr>
                <w:webHidden/>
              </w:rPr>
              <w:tab/>
            </w:r>
            <w:r>
              <w:rPr>
                <w:webHidden/>
              </w:rPr>
              <w:fldChar w:fldCharType="begin"/>
            </w:r>
            <w:r>
              <w:rPr>
                <w:webHidden/>
              </w:rPr>
              <w:instrText xml:space="preserve"> PAGEREF _Toc373951073 \h </w:instrText>
            </w:r>
            <w:r>
              <w:rPr>
                <w:webHidden/>
              </w:rPr>
            </w:r>
            <w:r>
              <w:rPr>
                <w:webHidden/>
              </w:rPr>
              <w:fldChar w:fldCharType="separate"/>
            </w:r>
            <w:r>
              <w:rPr>
                <w:webHidden/>
              </w:rPr>
              <w:t>30</w:t>
            </w:r>
            <w:r>
              <w:rPr>
                <w:webHidden/>
              </w:rPr>
              <w:fldChar w:fldCharType="end"/>
            </w:r>
          </w:hyperlink>
        </w:p>
        <w:p w:rsidR="00794FE5" w:rsidRDefault="00794FE5">
          <w:pPr>
            <w:pStyle w:val="TDC3"/>
            <w:tabs>
              <w:tab w:val="left" w:pos="1320"/>
            </w:tabs>
            <w:rPr>
              <w:rFonts w:asciiTheme="minorHAnsi" w:eastAsiaTheme="minorEastAsia" w:hAnsiTheme="minorHAnsi" w:cstheme="minorBidi"/>
              <w:color w:val="auto"/>
              <w:szCs w:val="22"/>
              <w:lang w:eastAsia="es-CL"/>
            </w:rPr>
          </w:pPr>
          <w:hyperlink w:anchor="_Toc373951074" w:history="1">
            <w:r w:rsidRPr="00F202C4">
              <w:rPr>
                <w:rStyle w:val="Hipervnculo"/>
                <w:rFonts w:eastAsiaTheme="majorEastAsia"/>
              </w:rPr>
              <w:t>1.4.1.</w:t>
            </w:r>
            <w:r>
              <w:rPr>
                <w:rFonts w:asciiTheme="minorHAnsi" w:eastAsiaTheme="minorEastAsia" w:hAnsiTheme="minorHAnsi" w:cstheme="minorBidi"/>
                <w:color w:val="auto"/>
                <w:szCs w:val="22"/>
                <w:lang w:eastAsia="es-CL"/>
              </w:rPr>
              <w:tab/>
            </w:r>
            <w:r w:rsidRPr="00F202C4">
              <w:rPr>
                <w:rStyle w:val="Hipervnculo"/>
                <w:rFonts w:eastAsiaTheme="majorEastAsia"/>
              </w:rPr>
              <w:t>Presentación</w:t>
            </w:r>
            <w:r>
              <w:rPr>
                <w:webHidden/>
              </w:rPr>
              <w:tab/>
            </w:r>
            <w:r>
              <w:rPr>
                <w:webHidden/>
              </w:rPr>
              <w:fldChar w:fldCharType="begin"/>
            </w:r>
            <w:r>
              <w:rPr>
                <w:webHidden/>
              </w:rPr>
              <w:instrText xml:space="preserve"> PAGEREF _Toc373951074 \h </w:instrText>
            </w:r>
            <w:r>
              <w:rPr>
                <w:webHidden/>
              </w:rPr>
            </w:r>
            <w:r>
              <w:rPr>
                <w:webHidden/>
              </w:rPr>
              <w:fldChar w:fldCharType="separate"/>
            </w:r>
            <w:r>
              <w:rPr>
                <w:webHidden/>
              </w:rPr>
              <w:t>30</w:t>
            </w:r>
            <w:r>
              <w:rPr>
                <w:webHidden/>
              </w:rPr>
              <w:fldChar w:fldCharType="end"/>
            </w:r>
          </w:hyperlink>
        </w:p>
        <w:p w:rsidR="00794FE5" w:rsidRDefault="00794FE5">
          <w:pPr>
            <w:pStyle w:val="TDC2"/>
            <w:rPr>
              <w:rFonts w:asciiTheme="minorHAnsi" w:eastAsiaTheme="minorEastAsia" w:hAnsiTheme="minorHAnsi" w:cstheme="minorBidi"/>
              <w:smallCaps w:val="0"/>
              <w:color w:val="auto"/>
              <w:szCs w:val="22"/>
              <w:lang w:eastAsia="es-CL"/>
            </w:rPr>
          </w:pPr>
          <w:hyperlink w:anchor="_Toc373951075" w:history="1">
            <w:r w:rsidRPr="00F202C4">
              <w:rPr>
                <w:rStyle w:val="Hipervnculo"/>
              </w:rPr>
              <w:t>1.5.</w:t>
            </w:r>
            <w:r>
              <w:rPr>
                <w:rFonts w:asciiTheme="minorHAnsi" w:eastAsiaTheme="minorEastAsia" w:hAnsiTheme="minorHAnsi" w:cstheme="minorBidi"/>
                <w:smallCaps w:val="0"/>
                <w:color w:val="auto"/>
                <w:szCs w:val="22"/>
                <w:lang w:eastAsia="es-CL"/>
              </w:rPr>
              <w:tab/>
            </w:r>
            <w:r w:rsidRPr="00F202C4">
              <w:rPr>
                <w:rStyle w:val="Hipervnculo"/>
              </w:rPr>
              <w:t>Pruebas</w:t>
            </w:r>
            <w:r>
              <w:rPr>
                <w:webHidden/>
              </w:rPr>
              <w:tab/>
            </w:r>
            <w:r>
              <w:rPr>
                <w:webHidden/>
              </w:rPr>
              <w:fldChar w:fldCharType="begin"/>
            </w:r>
            <w:r>
              <w:rPr>
                <w:webHidden/>
              </w:rPr>
              <w:instrText xml:space="preserve"> PAGEREF _Toc373951075 \h </w:instrText>
            </w:r>
            <w:r>
              <w:rPr>
                <w:webHidden/>
              </w:rPr>
            </w:r>
            <w:r>
              <w:rPr>
                <w:webHidden/>
              </w:rPr>
              <w:fldChar w:fldCharType="separate"/>
            </w:r>
            <w:r>
              <w:rPr>
                <w:webHidden/>
              </w:rPr>
              <w:t>31</w:t>
            </w:r>
            <w:r>
              <w:rPr>
                <w:webHidden/>
              </w:rPr>
              <w:fldChar w:fldCharType="end"/>
            </w:r>
          </w:hyperlink>
        </w:p>
        <w:p w:rsidR="00794FE5" w:rsidRDefault="00794FE5">
          <w:pPr>
            <w:pStyle w:val="TDC2"/>
            <w:rPr>
              <w:rFonts w:asciiTheme="minorHAnsi" w:eastAsiaTheme="minorEastAsia" w:hAnsiTheme="minorHAnsi" w:cstheme="minorBidi"/>
              <w:smallCaps w:val="0"/>
              <w:color w:val="auto"/>
              <w:szCs w:val="22"/>
              <w:lang w:eastAsia="es-CL"/>
            </w:rPr>
          </w:pPr>
          <w:hyperlink w:anchor="_Toc373951076" w:history="1">
            <w:r w:rsidRPr="00F202C4">
              <w:rPr>
                <w:rStyle w:val="Hipervnculo"/>
              </w:rPr>
              <w:t>1.1.</w:t>
            </w:r>
            <w:r>
              <w:rPr>
                <w:rFonts w:asciiTheme="minorHAnsi" w:eastAsiaTheme="minorEastAsia" w:hAnsiTheme="minorHAnsi" w:cstheme="minorBidi"/>
                <w:smallCaps w:val="0"/>
                <w:color w:val="auto"/>
                <w:szCs w:val="22"/>
                <w:lang w:eastAsia="es-CL"/>
              </w:rPr>
              <w:tab/>
            </w:r>
            <w:r w:rsidRPr="00F202C4">
              <w:rPr>
                <w:rStyle w:val="Hipervnculo"/>
              </w:rPr>
              <w:t>Herramienta de Desarrollo</w:t>
            </w:r>
            <w:r>
              <w:rPr>
                <w:webHidden/>
              </w:rPr>
              <w:tab/>
            </w:r>
            <w:r>
              <w:rPr>
                <w:webHidden/>
              </w:rPr>
              <w:fldChar w:fldCharType="begin"/>
            </w:r>
            <w:r>
              <w:rPr>
                <w:webHidden/>
              </w:rPr>
              <w:instrText xml:space="preserve"> PAGEREF _Toc373951076 \h </w:instrText>
            </w:r>
            <w:r>
              <w:rPr>
                <w:webHidden/>
              </w:rPr>
            </w:r>
            <w:r>
              <w:rPr>
                <w:webHidden/>
              </w:rPr>
              <w:fldChar w:fldCharType="separate"/>
            </w:r>
            <w:r>
              <w:rPr>
                <w:webHidden/>
              </w:rPr>
              <w:t>31</w:t>
            </w:r>
            <w:r>
              <w:rPr>
                <w:webHidden/>
              </w:rPr>
              <w:fldChar w:fldCharType="end"/>
            </w:r>
          </w:hyperlink>
        </w:p>
        <w:p w:rsidR="00794FE5" w:rsidRDefault="00794FE5">
          <w:pPr>
            <w:pStyle w:val="TDC2"/>
            <w:rPr>
              <w:rFonts w:asciiTheme="minorHAnsi" w:eastAsiaTheme="minorEastAsia" w:hAnsiTheme="minorHAnsi" w:cstheme="minorBidi"/>
              <w:smallCaps w:val="0"/>
              <w:color w:val="auto"/>
              <w:szCs w:val="22"/>
              <w:lang w:eastAsia="es-CL"/>
            </w:rPr>
          </w:pPr>
          <w:hyperlink w:anchor="_Toc373951077" w:history="1">
            <w:r w:rsidRPr="00F202C4">
              <w:rPr>
                <w:rStyle w:val="Hipervnculo"/>
              </w:rPr>
              <w:t>1.2.</w:t>
            </w:r>
            <w:r>
              <w:rPr>
                <w:rFonts w:asciiTheme="minorHAnsi" w:eastAsiaTheme="minorEastAsia" w:hAnsiTheme="minorHAnsi" w:cstheme="minorBidi"/>
                <w:smallCaps w:val="0"/>
                <w:color w:val="auto"/>
                <w:szCs w:val="22"/>
                <w:lang w:eastAsia="es-CL"/>
              </w:rPr>
              <w:tab/>
            </w:r>
            <w:r w:rsidRPr="00F202C4">
              <w:rPr>
                <w:rStyle w:val="Hipervnculo"/>
              </w:rPr>
              <w:t>Seguridad</w:t>
            </w:r>
            <w:r>
              <w:rPr>
                <w:webHidden/>
              </w:rPr>
              <w:tab/>
            </w:r>
            <w:r>
              <w:rPr>
                <w:webHidden/>
              </w:rPr>
              <w:fldChar w:fldCharType="begin"/>
            </w:r>
            <w:r>
              <w:rPr>
                <w:webHidden/>
              </w:rPr>
              <w:instrText xml:space="preserve"> PAGEREF _Toc373951077 \h </w:instrText>
            </w:r>
            <w:r>
              <w:rPr>
                <w:webHidden/>
              </w:rPr>
            </w:r>
            <w:r>
              <w:rPr>
                <w:webHidden/>
              </w:rPr>
              <w:fldChar w:fldCharType="separate"/>
            </w:r>
            <w:r>
              <w:rPr>
                <w:webHidden/>
              </w:rPr>
              <w:t>32</w:t>
            </w:r>
            <w:r>
              <w:rPr>
                <w:webHidden/>
              </w:rPr>
              <w:fldChar w:fldCharType="end"/>
            </w:r>
          </w:hyperlink>
        </w:p>
        <w:p w:rsidR="00794FE5" w:rsidRDefault="00794FE5">
          <w:pPr>
            <w:pStyle w:val="TDC2"/>
            <w:rPr>
              <w:rFonts w:asciiTheme="minorHAnsi" w:eastAsiaTheme="minorEastAsia" w:hAnsiTheme="minorHAnsi" w:cstheme="minorBidi"/>
              <w:smallCaps w:val="0"/>
              <w:color w:val="auto"/>
              <w:szCs w:val="22"/>
              <w:lang w:eastAsia="es-CL"/>
            </w:rPr>
          </w:pPr>
          <w:hyperlink w:anchor="_Toc373951078" w:history="1">
            <w:r w:rsidRPr="00F202C4">
              <w:rPr>
                <w:rStyle w:val="Hipervnculo"/>
              </w:rPr>
              <w:t>1.3.</w:t>
            </w:r>
            <w:r>
              <w:rPr>
                <w:rFonts w:asciiTheme="minorHAnsi" w:eastAsiaTheme="minorEastAsia" w:hAnsiTheme="minorHAnsi" w:cstheme="minorBidi"/>
                <w:smallCaps w:val="0"/>
                <w:color w:val="auto"/>
                <w:szCs w:val="22"/>
                <w:lang w:eastAsia="es-CL"/>
              </w:rPr>
              <w:tab/>
            </w:r>
            <w:r w:rsidRPr="00F202C4">
              <w:rPr>
                <w:rStyle w:val="Hipervnculo"/>
              </w:rPr>
              <w:t>Administración de funcionamiento</w:t>
            </w:r>
            <w:r>
              <w:rPr>
                <w:webHidden/>
              </w:rPr>
              <w:tab/>
            </w:r>
            <w:r>
              <w:rPr>
                <w:webHidden/>
              </w:rPr>
              <w:fldChar w:fldCharType="begin"/>
            </w:r>
            <w:r>
              <w:rPr>
                <w:webHidden/>
              </w:rPr>
              <w:instrText xml:space="preserve"> PAGEREF _Toc373951078 \h </w:instrText>
            </w:r>
            <w:r>
              <w:rPr>
                <w:webHidden/>
              </w:rPr>
            </w:r>
            <w:r>
              <w:rPr>
                <w:webHidden/>
              </w:rPr>
              <w:fldChar w:fldCharType="separate"/>
            </w:r>
            <w:r>
              <w:rPr>
                <w:webHidden/>
              </w:rPr>
              <w:t>33</w:t>
            </w:r>
            <w:r>
              <w:rPr>
                <w:webHidden/>
              </w:rPr>
              <w:fldChar w:fldCharType="end"/>
            </w:r>
          </w:hyperlink>
        </w:p>
        <w:p w:rsidR="00794FE5" w:rsidRDefault="00794FE5">
          <w:pPr>
            <w:pStyle w:val="TDC3"/>
            <w:tabs>
              <w:tab w:val="left" w:pos="1320"/>
            </w:tabs>
            <w:rPr>
              <w:rFonts w:asciiTheme="minorHAnsi" w:eastAsiaTheme="minorEastAsia" w:hAnsiTheme="minorHAnsi" w:cstheme="minorBidi"/>
              <w:color w:val="auto"/>
              <w:szCs w:val="22"/>
              <w:lang w:eastAsia="es-CL"/>
            </w:rPr>
          </w:pPr>
          <w:hyperlink w:anchor="_Toc373951079" w:history="1">
            <w:r w:rsidRPr="00F202C4">
              <w:rPr>
                <w:rStyle w:val="Hipervnculo"/>
                <w:rFonts w:eastAsiaTheme="majorEastAsia"/>
              </w:rPr>
              <w:t>1.3.1.</w:t>
            </w:r>
            <w:r>
              <w:rPr>
                <w:rFonts w:asciiTheme="minorHAnsi" w:eastAsiaTheme="minorEastAsia" w:hAnsiTheme="minorHAnsi" w:cstheme="minorBidi"/>
                <w:color w:val="auto"/>
                <w:szCs w:val="22"/>
                <w:lang w:eastAsia="es-CL"/>
              </w:rPr>
              <w:tab/>
            </w:r>
            <w:r w:rsidRPr="00F202C4">
              <w:rPr>
                <w:rStyle w:val="Hipervnculo"/>
                <w:rFonts w:eastAsiaTheme="majorEastAsia"/>
              </w:rPr>
              <w:t>Hardware</w:t>
            </w:r>
            <w:r>
              <w:rPr>
                <w:webHidden/>
              </w:rPr>
              <w:tab/>
            </w:r>
            <w:r>
              <w:rPr>
                <w:webHidden/>
              </w:rPr>
              <w:fldChar w:fldCharType="begin"/>
            </w:r>
            <w:r>
              <w:rPr>
                <w:webHidden/>
              </w:rPr>
              <w:instrText xml:space="preserve"> PAGEREF _Toc373951079 \h </w:instrText>
            </w:r>
            <w:r>
              <w:rPr>
                <w:webHidden/>
              </w:rPr>
            </w:r>
            <w:r>
              <w:rPr>
                <w:webHidden/>
              </w:rPr>
              <w:fldChar w:fldCharType="separate"/>
            </w:r>
            <w:r>
              <w:rPr>
                <w:webHidden/>
              </w:rPr>
              <w:t>33</w:t>
            </w:r>
            <w:r>
              <w:rPr>
                <w:webHidden/>
              </w:rPr>
              <w:fldChar w:fldCharType="end"/>
            </w:r>
          </w:hyperlink>
        </w:p>
        <w:p w:rsidR="00794FE5" w:rsidRDefault="00794FE5">
          <w:pPr>
            <w:pStyle w:val="TDC3"/>
            <w:tabs>
              <w:tab w:val="left" w:pos="1320"/>
            </w:tabs>
            <w:rPr>
              <w:rFonts w:asciiTheme="minorHAnsi" w:eastAsiaTheme="minorEastAsia" w:hAnsiTheme="minorHAnsi" w:cstheme="minorBidi"/>
              <w:color w:val="auto"/>
              <w:szCs w:val="22"/>
              <w:lang w:eastAsia="es-CL"/>
            </w:rPr>
          </w:pPr>
          <w:hyperlink w:anchor="_Toc373951080" w:history="1">
            <w:r w:rsidRPr="00F202C4">
              <w:rPr>
                <w:rStyle w:val="Hipervnculo"/>
                <w:rFonts w:eastAsiaTheme="majorEastAsia"/>
              </w:rPr>
              <w:t>1.3.1.</w:t>
            </w:r>
            <w:r>
              <w:rPr>
                <w:rFonts w:asciiTheme="minorHAnsi" w:eastAsiaTheme="minorEastAsia" w:hAnsiTheme="minorHAnsi" w:cstheme="minorBidi"/>
                <w:color w:val="auto"/>
                <w:szCs w:val="22"/>
                <w:lang w:eastAsia="es-CL"/>
              </w:rPr>
              <w:tab/>
            </w:r>
            <w:r w:rsidRPr="00F202C4">
              <w:rPr>
                <w:rStyle w:val="Hipervnculo"/>
                <w:rFonts w:eastAsiaTheme="majorEastAsia"/>
              </w:rPr>
              <w:t>Software</w:t>
            </w:r>
            <w:r>
              <w:rPr>
                <w:webHidden/>
              </w:rPr>
              <w:tab/>
            </w:r>
            <w:r>
              <w:rPr>
                <w:webHidden/>
              </w:rPr>
              <w:fldChar w:fldCharType="begin"/>
            </w:r>
            <w:r>
              <w:rPr>
                <w:webHidden/>
              </w:rPr>
              <w:instrText xml:space="preserve"> PAGEREF _Toc373951080 \h </w:instrText>
            </w:r>
            <w:r>
              <w:rPr>
                <w:webHidden/>
              </w:rPr>
            </w:r>
            <w:r>
              <w:rPr>
                <w:webHidden/>
              </w:rPr>
              <w:fldChar w:fldCharType="separate"/>
            </w:r>
            <w:r>
              <w:rPr>
                <w:webHidden/>
              </w:rPr>
              <w:t>33</w:t>
            </w:r>
            <w:r>
              <w:rPr>
                <w:webHidden/>
              </w:rPr>
              <w:fldChar w:fldCharType="end"/>
            </w:r>
          </w:hyperlink>
        </w:p>
        <w:p w:rsidR="00794FE5" w:rsidRDefault="00794FE5">
          <w:pPr>
            <w:pStyle w:val="TDC2"/>
            <w:rPr>
              <w:rFonts w:asciiTheme="minorHAnsi" w:eastAsiaTheme="minorEastAsia" w:hAnsiTheme="minorHAnsi" w:cstheme="minorBidi"/>
              <w:smallCaps w:val="0"/>
              <w:color w:val="auto"/>
              <w:szCs w:val="22"/>
              <w:lang w:eastAsia="es-CL"/>
            </w:rPr>
          </w:pPr>
          <w:hyperlink w:anchor="_Toc373951081" w:history="1">
            <w:r w:rsidRPr="00F202C4">
              <w:rPr>
                <w:rStyle w:val="Hipervnculo"/>
              </w:rPr>
              <w:t>1.4.</w:t>
            </w:r>
            <w:r>
              <w:rPr>
                <w:rFonts w:asciiTheme="minorHAnsi" w:eastAsiaTheme="minorEastAsia" w:hAnsiTheme="minorHAnsi" w:cstheme="minorBidi"/>
                <w:smallCaps w:val="0"/>
                <w:color w:val="auto"/>
                <w:szCs w:val="22"/>
                <w:lang w:eastAsia="es-CL"/>
              </w:rPr>
              <w:tab/>
            </w:r>
            <w:r w:rsidRPr="00F202C4">
              <w:rPr>
                <w:rStyle w:val="Hipervnculo"/>
              </w:rPr>
              <w:t>Comunicación</w:t>
            </w:r>
            <w:r>
              <w:rPr>
                <w:webHidden/>
              </w:rPr>
              <w:tab/>
            </w:r>
            <w:r>
              <w:rPr>
                <w:webHidden/>
              </w:rPr>
              <w:fldChar w:fldCharType="begin"/>
            </w:r>
            <w:r>
              <w:rPr>
                <w:webHidden/>
              </w:rPr>
              <w:instrText xml:space="preserve"> PAGEREF _Toc373951081 \h </w:instrText>
            </w:r>
            <w:r>
              <w:rPr>
                <w:webHidden/>
              </w:rPr>
            </w:r>
            <w:r>
              <w:rPr>
                <w:webHidden/>
              </w:rPr>
              <w:fldChar w:fldCharType="separate"/>
            </w:r>
            <w:r>
              <w:rPr>
                <w:webHidden/>
              </w:rPr>
              <w:t>34</w:t>
            </w:r>
            <w:r>
              <w:rPr>
                <w:webHidden/>
              </w:rPr>
              <w:fldChar w:fldCharType="end"/>
            </w:r>
          </w:hyperlink>
        </w:p>
        <w:p w:rsidR="00C81F4A" w:rsidRDefault="00BE56C9" w:rsidP="00532ACB">
          <w:r w:rsidRPr="003238B0">
            <w:rPr>
              <w:lang w:val="es-ES"/>
            </w:rPr>
            <w:fldChar w:fldCharType="end"/>
          </w:r>
        </w:p>
      </w:sdtContent>
    </w:sdt>
    <w:p w:rsidR="00AF7020" w:rsidRDefault="00AF7020" w:rsidP="00532ACB">
      <w:pPr>
        <w:rPr>
          <w:b/>
          <w:sz w:val="28"/>
          <w:szCs w:val="28"/>
          <w:lang w:val="es-ES"/>
        </w:rPr>
      </w:pPr>
    </w:p>
    <w:p w:rsidR="00AF7020" w:rsidRPr="00AF7020" w:rsidRDefault="00AF7020" w:rsidP="00532ACB">
      <w:pPr>
        <w:rPr>
          <w:b/>
          <w:sz w:val="28"/>
          <w:szCs w:val="28"/>
          <w:lang w:val="es-ES"/>
        </w:rPr>
      </w:pPr>
      <w:r w:rsidRPr="00AF7020">
        <w:rPr>
          <w:b/>
          <w:sz w:val="28"/>
          <w:szCs w:val="28"/>
          <w:lang w:val="es-ES"/>
        </w:rPr>
        <w:t>Ilustraciones</w:t>
      </w:r>
    </w:p>
    <w:p w:rsidR="00AF7020" w:rsidRDefault="00AF7020">
      <w:pPr>
        <w:pStyle w:val="Tabladeilustraciones"/>
        <w:tabs>
          <w:tab w:val="right" w:leader="dot" w:pos="8828"/>
        </w:tabs>
        <w:rPr>
          <w:rFonts w:eastAsiaTheme="majorEastAsia"/>
          <w:b/>
          <w:bCs/>
          <w:color w:val="262626" w:themeColor="text1" w:themeTint="D9"/>
          <w:sz w:val="28"/>
          <w:szCs w:val="28"/>
        </w:rPr>
      </w:pPr>
    </w:p>
    <w:p w:rsidR="00AF7020" w:rsidRDefault="00AF7020">
      <w:pPr>
        <w:pStyle w:val="Tabladeilustraciones"/>
        <w:tabs>
          <w:tab w:val="right" w:leader="dot" w:pos="8828"/>
        </w:tabs>
        <w:rPr>
          <w:rFonts w:asciiTheme="minorHAnsi" w:eastAsiaTheme="minorEastAsia" w:hAnsiTheme="minorHAnsi" w:cstheme="minorBidi"/>
          <w:noProof/>
          <w:color w:val="auto"/>
          <w:szCs w:val="22"/>
          <w:lang w:eastAsia="es-CL"/>
        </w:rPr>
      </w:pPr>
      <w:r>
        <w:rPr>
          <w:rFonts w:eastAsiaTheme="majorEastAsia"/>
          <w:b/>
          <w:bCs/>
          <w:color w:val="262626" w:themeColor="text1" w:themeTint="D9"/>
          <w:sz w:val="28"/>
          <w:szCs w:val="28"/>
        </w:rPr>
        <w:fldChar w:fldCharType="begin"/>
      </w:r>
      <w:r>
        <w:rPr>
          <w:rFonts w:eastAsiaTheme="majorEastAsia"/>
          <w:b/>
          <w:bCs/>
          <w:color w:val="262626" w:themeColor="text1" w:themeTint="D9"/>
          <w:sz w:val="28"/>
          <w:szCs w:val="28"/>
        </w:rPr>
        <w:instrText xml:space="preserve"> TOC \h \z \c "Ilustración" </w:instrText>
      </w:r>
      <w:r>
        <w:rPr>
          <w:rFonts w:eastAsiaTheme="majorEastAsia"/>
          <w:b/>
          <w:bCs/>
          <w:color w:val="262626" w:themeColor="text1" w:themeTint="D9"/>
          <w:sz w:val="28"/>
          <w:szCs w:val="28"/>
        </w:rPr>
        <w:fldChar w:fldCharType="separate"/>
      </w:r>
      <w:hyperlink w:anchor="_Toc373935524" w:history="1">
        <w:r w:rsidRPr="006E1048">
          <w:rPr>
            <w:rStyle w:val="Hipervnculo"/>
            <w:noProof/>
          </w:rPr>
          <w:t>Ilustración 1: Diagrama de interacción Punto a Punto</w:t>
        </w:r>
        <w:r>
          <w:rPr>
            <w:noProof/>
            <w:webHidden/>
          </w:rPr>
          <w:tab/>
        </w:r>
        <w:r>
          <w:rPr>
            <w:noProof/>
            <w:webHidden/>
          </w:rPr>
          <w:fldChar w:fldCharType="begin"/>
        </w:r>
        <w:r>
          <w:rPr>
            <w:noProof/>
            <w:webHidden/>
          </w:rPr>
          <w:instrText xml:space="preserve"> PAGEREF _Toc373935524 \h </w:instrText>
        </w:r>
        <w:r>
          <w:rPr>
            <w:noProof/>
            <w:webHidden/>
          </w:rPr>
        </w:r>
        <w:r>
          <w:rPr>
            <w:noProof/>
            <w:webHidden/>
          </w:rPr>
          <w:fldChar w:fldCharType="separate"/>
        </w:r>
        <w:r>
          <w:rPr>
            <w:noProof/>
            <w:webHidden/>
          </w:rPr>
          <w:t>7</w:t>
        </w:r>
        <w:r>
          <w:rPr>
            <w:noProof/>
            <w:webHidden/>
          </w:rPr>
          <w:fldChar w:fldCharType="end"/>
        </w:r>
      </w:hyperlink>
    </w:p>
    <w:p w:rsidR="00AF7020" w:rsidRDefault="00BC2CE8">
      <w:pPr>
        <w:pStyle w:val="Tabladeilustraciones"/>
        <w:tabs>
          <w:tab w:val="right" w:leader="dot" w:pos="8828"/>
        </w:tabs>
        <w:rPr>
          <w:rFonts w:asciiTheme="minorHAnsi" w:eastAsiaTheme="minorEastAsia" w:hAnsiTheme="minorHAnsi" w:cstheme="minorBidi"/>
          <w:noProof/>
          <w:color w:val="auto"/>
          <w:szCs w:val="22"/>
          <w:lang w:eastAsia="es-CL"/>
        </w:rPr>
      </w:pPr>
      <w:hyperlink w:anchor="_Toc373935525" w:history="1">
        <w:r w:rsidR="00AF7020" w:rsidRPr="006E1048">
          <w:rPr>
            <w:rStyle w:val="Hipervnculo"/>
            <w:noProof/>
          </w:rPr>
          <w:t>Ilustración 2, Modelo de Interoperabilidad VUCE</w:t>
        </w:r>
        <w:r w:rsidR="00AF7020">
          <w:rPr>
            <w:noProof/>
            <w:webHidden/>
          </w:rPr>
          <w:tab/>
        </w:r>
        <w:r w:rsidR="00AF7020">
          <w:rPr>
            <w:noProof/>
            <w:webHidden/>
          </w:rPr>
          <w:fldChar w:fldCharType="begin"/>
        </w:r>
        <w:r w:rsidR="00AF7020">
          <w:rPr>
            <w:noProof/>
            <w:webHidden/>
          </w:rPr>
          <w:instrText xml:space="preserve"> PAGEREF _Toc373935525 \h </w:instrText>
        </w:r>
        <w:r w:rsidR="00AF7020">
          <w:rPr>
            <w:noProof/>
            <w:webHidden/>
          </w:rPr>
        </w:r>
        <w:r w:rsidR="00AF7020">
          <w:rPr>
            <w:noProof/>
            <w:webHidden/>
          </w:rPr>
          <w:fldChar w:fldCharType="separate"/>
        </w:r>
        <w:r w:rsidR="00AF7020">
          <w:rPr>
            <w:noProof/>
            <w:webHidden/>
          </w:rPr>
          <w:t>8</w:t>
        </w:r>
        <w:r w:rsidR="00AF7020">
          <w:rPr>
            <w:noProof/>
            <w:webHidden/>
          </w:rPr>
          <w:fldChar w:fldCharType="end"/>
        </w:r>
      </w:hyperlink>
    </w:p>
    <w:p w:rsidR="00AF7020" w:rsidRDefault="00BC2CE8">
      <w:pPr>
        <w:pStyle w:val="Tabladeilustraciones"/>
        <w:tabs>
          <w:tab w:val="right" w:leader="dot" w:pos="8828"/>
        </w:tabs>
        <w:rPr>
          <w:rFonts w:asciiTheme="minorHAnsi" w:eastAsiaTheme="minorEastAsia" w:hAnsiTheme="minorHAnsi" w:cstheme="minorBidi"/>
          <w:noProof/>
          <w:color w:val="auto"/>
          <w:szCs w:val="22"/>
          <w:lang w:eastAsia="es-CL"/>
        </w:rPr>
      </w:pPr>
      <w:hyperlink w:anchor="_Toc373935526" w:history="1">
        <w:r w:rsidR="00AF7020" w:rsidRPr="006E1048">
          <w:rPr>
            <w:rStyle w:val="Hipervnculo"/>
            <w:noProof/>
          </w:rPr>
          <w:t>Ilustración 3, Diagrama de Contexto Red VUCE</w:t>
        </w:r>
        <w:r w:rsidR="00AF7020">
          <w:rPr>
            <w:noProof/>
            <w:webHidden/>
          </w:rPr>
          <w:tab/>
        </w:r>
        <w:r w:rsidR="00AF7020">
          <w:rPr>
            <w:noProof/>
            <w:webHidden/>
          </w:rPr>
          <w:fldChar w:fldCharType="begin"/>
        </w:r>
        <w:r w:rsidR="00AF7020">
          <w:rPr>
            <w:noProof/>
            <w:webHidden/>
          </w:rPr>
          <w:instrText xml:space="preserve"> PAGEREF _Toc373935526 \h </w:instrText>
        </w:r>
        <w:r w:rsidR="00AF7020">
          <w:rPr>
            <w:noProof/>
            <w:webHidden/>
          </w:rPr>
        </w:r>
        <w:r w:rsidR="00AF7020">
          <w:rPr>
            <w:noProof/>
            <w:webHidden/>
          </w:rPr>
          <w:fldChar w:fldCharType="separate"/>
        </w:r>
        <w:r w:rsidR="00AF7020">
          <w:rPr>
            <w:noProof/>
            <w:webHidden/>
          </w:rPr>
          <w:t>10</w:t>
        </w:r>
        <w:r w:rsidR="00AF7020">
          <w:rPr>
            <w:noProof/>
            <w:webHidden/>
          </w:rPr>
          <w:fldChar w:fldCharType="end"/>
        </w:r>
      </w:hyperlink>
    </w:p>
    <w:p w:rsidR="00AF7020" w:rsidRDefault="00BC2CE8">
      <w:pPr>
        <w:pStyle w:val="Tabladeilustraciones"/>
        <w:tabs>
          <w:tab w:val="right" w:leader="dot" w:pos="8828"/>
        </w:tabs>
        <w:rPr>
          <w:rFonts w:asciiTheme="minorHAnsi" w:eastAsiaTheme="minorEastAsia" w:hAnsiTheme="minorHAnsi" w:cstheme="minorBidi"/>
          <w:noProof/>
          <w:color w:val="auto"/>
          <w:szCs w:val="22"/>
          <w:lang w:eastAsia="es-CL"/>
        </w:rPr>
      </w:pPr>
      <w:hyperlink w:anchor="_Toc373935527" w:history="1">
        <w:r w:rsidR="00AF7020" w:rsidRPr="006E1048">
          <w:rPr>
            <w:rStyle w:val="Hipervnculo"/>
            <w:noProof/>
          </w:rPr>
          <w:t>Ilustración 4:  Diagrama de Arquitectura General.</w:t>
        </w:r>
        <w:r w:rsidR="00AF7020">
          <w:rPr>
            <w:noProof/>
            <w:webHidden/>
          </w:rPr>
          <w:tab/>
        </w:r>
        <w:r w:rsidR="00AF7020">
          <w:rPr>
            <w:noProof/>
            <w:webHidden/>
          </w:rPr>
          <w:fldChar w:fldCharType="begin"/>
        </w:r>
        <w:r w:rsidR="00AF7020">
          <w:rPr>
            <w:noProof/>
            <w:webHidden/>
          </w:rPr>
          <w:instrText xml:space="preserve"> PAGEREF _Toc373935527 \h </w:instrText>
        </w:r>
        <w:r w:rsidR="00AF7020">
          <w:rPr>
            <w:noProof/>
            <w:webHidden/>
          </w:rPr>
        </w:r>
        <w:r w:rsidR="00AF7020">
          <w:rPr>
            <w:noProof/>
            <w:webHidden/>
          </w:rPr>
          <w:fldChar w:fldCharType="separate"/>
        </w:r>
        <w:r w:rsidR="00AF7020">
          <w:rPr>
            <w:noProof/>
            <w:webHidden/>
          </w:rPr>
          <w:t>11</w:t>
        </w:r>
        <w:r w:rsidR="00AF7020">
          <w:rPr>
            <w:noProof/>
            <w:webHidden/>
          </w:rPr>
          <w:fldChar w:fldCharType="end"/>
        </w:r>
      </w:hyperlink>
    </w:p>
    <w:p w:rsidR="00AF7020" w:rsidRDefault="00BC2CE8">
      <w:pPr>
        <w:pStyle w:val="Tabladeilustraciones"/>
        <w:tabs>
          <w:tab w:val="right" w:leader="dot" w:pos="8828"/>
        </w:tabs>
        <w:rPr>
          <w:rFonts w:asciiTheme="minorHAnsi" w:eastAsiaTheme="minorEastAsia" w:hAnsiTheme="minorHAnsi" w:cstheme="minorBidi"/>
          <w:noProof/>
          <w:color w:val="auto"/>
          <w:szCs w:val="22"/>
          <w:lang w:eastAsia="es-CL"/>
        </w:rPr>
      </w:pPr>
      <w:hyperlink w:anchor="_Toc373935528" w:history="1">
        <w:r w:rsidR="00AF7020" w:rsidRPr="006E1048">
          <w:rPr>
            <w:rStyle w:val="Hipervnculo"/>
            <w:noProof/>
          </w:rPr>
          <w:t>Ilustración 5: Diagrama de Arquitectura Física.</w:t>
        </w:r>
        <w:r w:rsidR="00AF7020">
          <w:rPr>
            <w:noProof/>
            <w:webHidden/>
          </w:rPr>
          <w:tab/>
        </w:r>
        <w:r w:rsidR="00AF7020">
          <w:rPr>
            <w:noProof/>
            <w:webHidden/>
          </w:rPr>
          <w:fldChar w:fldCharType="begin"/>
        </w:r>
        <w:r w:rsidR="00AF7020">
          <w:rPr>
            <w:noProof/>
            <w:webHidden/>
          </w:rPr>
          <w:instrText xml:space="preserve"> PAGEREF _Toc373935528 \h </w:instrText>
        </w:r>
        <w:r w:rsidR="00AF7020">
          <w:rPr>
            <w:noProof/>
            <w:webHidden/>
          </w:rPr>
        </w:r>
        <w:r w:rsidR="00AF7020">
          <w:rPr>
            <w:noProof/>
            <w:webHidden/>
          </w:rPr>
          <w:fldChar w:fldCharType="separate"/>
        </w:r>
        <w:r w:rsidR="00AF7020">
          <w:rPr>
            <w:noProof/>
            <w:webHidden/>
          </w:rPr>
          <w:t>11</w:t>
        </w:r>
        <w:r w:rsidR="00AF7020">
          <w:rPr>
            <w:noProof/>
            <w:webHidden/>
          </w:rPr>
          <w:fldChar w:fldCharType="end"/>
        </w:r>
      </w:hyperlink>
    </w:p>
    <w:p w:rsidR="00AF7020" w:rsidRDefault="00BC2CE8">
      <w:pPr>
        <w:pStyle w:val="Tabladeilustraciones"/>
        <w:tabs>
          <w:tab w:val="right" w:leader="dot" w:pos="8828"/>
        </w:tabs>
        <w:rPr>
          <w:rFonts w:asciiTheme="minorHAnsi" w:eastAsiaTheme="minorEastAsia" w:hAnsiTheme="minorHAnsi" w:cstheme="minorBidi"/>
          <w:noProof/>
          <w:color w:val="auto"/>
          <w:szCs w:val="22"/>
          <w:lang w:eastAsia="es-CL"/>
        </w:rPr>
      </w:pPr>
      <w:hyperlink w:anchor="_Toc373935529" w:history="1">
        <w:r w:rsidR="00AF7020" w:rsidRPr="006E1048">
          <w:rPr>
            <w:rStyle w:val="Hipervnculo"/>
            <w:noProof/>
          </w:rPr>
          <w:t>Ilustración 6:  Diagrama de Arquitectura de Detalle.</w:t>
        </w:r>
        <w:r w:rsidR="00AF7020">
          <w:rPr>
            <w:noProof/>
            <w:webHidden/>
          </w:rPr>
          <w:tab/>
        </w:r>
        <w:r w:rsidR="00AF7020">
          <w:rPr>
            <w:noProof/>
            <w:webHidden/>
          </w:rPr>
          <w:fldChar w:fldCharType="begin"/>
        </w:r>
        <w:r w:rsidR="00AF7020">
          <w:rPr>
            <w:noProof/>
            <w:webHidden/>
          </w:rPr>
          <w:instrText xml:space="preserve"> PAGEREF _Toc373935529 \h </w:instrText>
        </w:r>
        <w:r w:rsidR="00AF7020">
          <w:rPr>
            <w:noProof/>
            <w:webHidden/>
          </w:rPr>
        </w:r>
        <w:r w:rsidR="00AF7020">
          <w:rPr>
            <w:noProof/>
            <w:webHidden/>
          </w:rPr>
          <w:fldChar w:fldCharType="separate"/>
        </w:r>
        <w:r w:rsidR="00AF7020">
          <w:rPr>
            <w:noProof/>
            <w:webHidden/>
          </w:rPr>
          <w:t>13</w:t>
        </w:r>
        <w:r w:rsidR="00AF7020">
          <w:rPr>
            <w:noProof/>
            <w:webHidden/>
          </w:rPr>
          <w:fldChar w:fldCharType="end"/>
        </w:r>
      </w:hyperlink>
    </w:p>
    <w:p w:rsidR="00AF7020" w:rsidRDefault="00BC2CE8">
      <w:pPr>
        <w:pStyle w:val="Tabladeilustraciones"/>
        <w:tabs>
          <w:tab w:val="right" w:leader="dot" w:pos="8828"/>
        </w:tabs>
        <w:rPr>
          <w:rFonts w:asciiTheme="minorHAnsi" w:eastAsiaTheme="minorEastAsia" w:hAnsiTheme="minorHAnsi" w:cstheme="minorBidi"/>
          <w:noProof/>
          <w:color w:val="auto"/>
          <w:szCs w:val="22"/>
          <w:lang w:eastAsia="es-CL"/>
        </w:rPr>
      </w:pPr>
      <w:hyperlink w:anchor="_Toc373935530" w:history="1">
        <w:r w:rsidR="00AF7020" w:rsidRPr="006E1048">
          <w:rPr>
            <w:rStyle w:val="Hipervnculo"/>
            <w:noProof/>
          </w:rPr>
          <w:t>Ilustración 7: Diagrama de componentes JEE</w:t>
        </w:r>
        <w:r w:rsidR="00AF7020">
          <w:rPr>
            <w:noProof/>
            <w:webHidden/>
          </w:rPr>
          <w:tab/>
        </w:r>
        <w:r w:rsidR="00AF7020">
          <w:rPr>
            <w:noProof/>
            <w:webHidden/>
          </w:rPr>
          <w:fldChar w:fldCharType="begin"/>
        </w:r>
        <w:r w:rsidR="00AF7020">
          <w:rPr>
            <w:noProof/>
            <w:webHidden/>
          </w:rPr>
          <w:instrText xml:space="preserve"> PAGEREF _Toc373935530 \h </w:instrText>
        </w:r>
        <w:r w:rsidR="00AF7020">
          <w:rPr>
            <w:noProof/>
            <w:webHidden/>
          </w:rPr>
        </w:r>
        <w:r w:rsidR="00AF7020">
          <w:rPr>
            <w:noProof/>
            <w:webHidden/>
          </w:rPr>
          <w:fldChar w:fldCharType="separate"/>
        </w:r>
        <w:r w:rsidR="00AF7020">
          <w:rPr>
            <w:noProof/>
            <w:webHidden/>
          </w:rPr>
          <w:t>14</w:t>
        </w:r>
        <w:r w:rsidR="00AF7020">
          <w:rPr>
            <w:noProof/>
            <w:webHidden/>
          </w:rPr>
          <w:fldChar w:fldCharType="end"/>
        </w:r>
      </w:hyperlink>
    </w:p>
    <w:p w:rsidR="00AF7020" w:rsidRDefault="00BC2CE8">
      <w:pPr>
        <w:pStyle w:val="Tabladeilustraciones"/>
        <w:tabs>
          <w:tab w:val="right" w:leader="dot" w:pos="8828"/>
        </w:tabs>
        <w:rPr>
          <w:rFonts w:asciiTheme="minorHAnsi" w:eastAsiaTheme="minorEastAsia" w:hAnsiTheme="minorHAnsi" w:cstheme="minorBidi"/>
          <w:noProof/>
          <w:color w:val="auto"/>
          <w:szCs w:val="22"/>
          <w:lang w:eastAsia="es-CL"/>
        </w:rPr>
      </w:pPr>
      <w:hyperlink w:anchor="_Toc373935531" w:history="1">
        <w:r w:rsidR="00AF7020" w:rsidRPr="006E1048">
          <w:rPr>
            <w:rStyle w:val="Hipervnculo"/>
            <w:noProof/>
          </w:rPr>
          <w:t>Ilustración 8: Diagrama de componentes EJB</w:t>
        </w:r>
        <w:r w:rsidR="00AF7020">
          <w:rPr>
            <w:noProof/>
            <w:webHidden/>
          </w:rPr>
          <w:tab/>
        </w:r>
        <w:r w:rsidR="00AF7020">
          <w:rPr>
            <w:noProof/>
            <w:webHidden/>
          </w:rPr>
          <w:fldChar w:fldCharType="begin"/>
        </w:r>
        <w:r w:rsidR="00AF7020">
          <w:rPr>
            <w:noProof/>
            <w:webHidden/>
          </w:rPr>
          <w:instrText xml:space="preserve"> PAGEREF _Toc373935531 \h </w:instrText>
        </w:r>
        <w:r w:rsidR="00AF7020">
          <w:rPr>
            <w:noProof/>
            <w:webHidden/>
          </w:rPr>
        </w:r>
        <w:r w:rsidR="00AF7020">
          <w:rPr>
            <w:noProof/>
            <w:webHidden/>
          </w:rPr>
          <w:fldChar w:fldCharType="separate"/>
        </w:r>
        <w:r w:rsidR="00AF7020">
          <w:rPr>
            <w:noProof/>
            <w:webHidden/>
          </w:rPr>
          <w:t>16</w:t>
        </w:r>
        <w:r w:rsidR="00AF7020">
          <w:rPr>
            <w:noProof/>
            <w:webHidden/>
          </w:rPr>
          <w:fldChar w:fldCharType="end"/>
        </w:r>
      </w:hyperlink>
    </w:p>
    <w:p w:rsidR="00AF7020" w:rsidRDefault="00BC2CE8">
      <w:pPr>
        <w:pStyle w:val="Tabladeilustraciones"/>
        <w:tabs>
          <w:tab w:val="right" w:leader="dot" w:pos="8828"/>
        </w:tabs>
        <w:rPr>
          <w:rFonts w:asciiTheme="minorHAnsi" w:eastAsiaTheme="minorEastAsia" w:hAnsiTheme="minorHAnsi" w:cstheme="minorBidi"/>
          <w:noProof/>
          <w:color w:val="auto"/>
          <w:szCs w:val="22"/>
          <w:lang w:eastAsia="es-CL"/>
        </w:rPr>
      </w:pPr>
      <w:hyperlink w:anchor="_Toc373935532" w:history="1">
        <w:r w:rsidR="00AF7020" w:rsidRPr="006E1048">
          <w:rPr>
            <w:rStyle w:val="Hipervnculo"/>
            <w:noProof/>
          </w:rPr>
          <w:t>Ilustración 9: Diagrama de componentes de lógica de negocio</w:t>
        </w:r>
        <w:r w:rsidR="00AF7020">
          <w:rPr>
            <w:noProof/>
            <w:webHidden/>
          </w:rPr>
          <w:tab/>
        </w:r>
        <w:r w:rsidR="00AF7020">
          <w:rPr>
            <w:noProof/>
            <w:webHidden/>
          </w:rPr>
          <w:fldChar w:fldCharType="begin"/>
        </w:r>
        <w:r w:rsidR="00AF7020">
          <w:rPr>
            <w:noProof/>
            <w:webHidden/>
          </w:rPr>
          <w:instrText xml:space="preserve"> PAGEREF _Toc373935532 \h </w:instrText>
        </w:r>
        <w:r w:rsidR="00AF7020">
          <w:rPr>
            <w:noProof/>
            <w:webHidden/>
          </w:rPr>
        </w:r>
        <w:r w:rsidR="00AF7020">
          <w:rPr>
            <w:noProof/>
            <w:webHidden/>
          </w:rPr>
          <w:fldChar w:fldCharType="separate"/>
        </w:r>
        <w:r w:rsidR="00AF7020">
          <w:rPr>
            <w:noProof/>
            <w:webHidden/>
          </w:rPr>
          <w:t>16</w:t>
        </w:r>
        <w:r w:rsidR="00AF7020">
          <w:rPr>
            <w:noProof/>
            <w:webHidden/>
          </w:rPr>
          <w:fldChar w:fldCharType="end"/>
        </w:r>
      </w:hyperlink>
    </w:p>
    <w:p w:rsidR="00AF7020" w:rsidRDefault="00BC2CE8">
      <w:pPr>
        <w:pStyle w:val="Tabladeilustraciones"/>
        <w:tabs>
          <w:tab w:val="right" w:leader="dot" w:pos="8828"/>
        </w:tabs>
        <w:rPr>
          <w:rFonts w:asciiTheme="minorHAnsi" w:eastAsiaTheme="minorEastAsia" w:hAnsiTheme="minorHAnsi" w:cstheme="minorBidi"/>
          <w:noProof/>
          <w:color w:val="auto"/>
          <w:szCs w:val="22"/>
          <w:lang w:eastAsia="es-CL"/>
        </w:rPr>
      </w:pPr>
      <w:hyperlink w:anchor="_Toc373935533" w:history="1">
        <w:r w:rsidR="00AF7020" w:rsidRPr="006E1048">
          <w:rPr>
            <w:rStyle w:val="Hipervnculo"/>
            <w:noProof/>
          </w:rPr>
          <w:t>Ilustración 10: Diagrama de entidades</w:t>
        </w:r>
        <w:r w:rsidR="00AF7020">
          <w:rPr>
            <w:noProof/>
            <w:webHidden/>
          </w:rPr>
          <w:tab/>
        </w:r>
        <w:r w:rsidR="00AF7020">
          <w:rPr>
            <w:noProof/>
            <w:webHidden/>
          </w:rPr>
          <w:fldChar w:fldCharType="begin"/>
        </w:r>
        <w:r w:rsidR="00AF7020">
          <w:rPr>
            <w:noProof/>
            <w:webHidden/>
          </w:rPr>
          <w:instrText xml:space="preserve"> PAGEREF _Toc373935533 \h </w:instrText>
        </w:r>
        <w:r w:rsidR="00AF7020">
          <w:rPr>
            <w:noProof/>
            <w:webHidden/>
          </w:rPr>
        </w:r>
        <w:r w:rsidR="00AF7020">
          <w:rPr>
            <w:noProof/>
            <w:webHidden/>
          </w:rPr>
          <w:fldChar w:fldCharType="separate"/>
        </w:r>
        <w:r w:rsidR="00AF7020">
          <w:rPr>
            <w:noProof/>
            <w:webHidden/>
          </w:rPr>
          <w:t>17</w:t>
        </w:r>
        <w:r w:rsidR="00AF7020">
          <w:rPr>
            <w:noProof/>
            <w:webHidden/>
          </w:rPr>
          <w:fldChar w:fldCharType="end"/>
        </w:r>
      </w:hyperlink>
    </w:p>
    <w:p w:rsidR="00AF7020" w:rsidRDefault="00BC2CE8">
      <w:pPr>
        <w:pStyle w:val="Tabladeilustraciones"/>
        <w:tabs>
          <w:tab w:val="right" w:leader="dot" w:pos="8828"/>
        </w:tabs>
        <w:rPr>
          <w:rFonts w:asciiTheme="minorHAnsi" w:eastAsiaTheme="minorEastAsia" w:hAnsiTheme="minorHAnsi" w:cstheme="minorBidi"/>
          <w:noProof/>
          <w:color w:val="auto"/>
          <w:szCs w:val="22"/>
          <w:lang w:eastAsia="es-CL"/>
        </w:rPr>
      </w:pPr>
      <w:hyperlink w:anchor="_Toc373935534" w:history="1">
        <w:r w:rsidR="00AF7020" w:rsidRPr="006E1048">
          <w:rPr>
            <w:rStyle w:val="Hipervnculo"/>
            <w:noProof/>
          </w:rPr>
          <w:t>Ilustración 11: Diagrama de Componentes Vista Lógica</w:t>
        </w:r>
        <w:r w:rsidR="00AF7020">
          <w:rPr>
            <w:noProof/>
            <w:webHidden/>
          </w:rPr>
          <w:tab/>
        </w:r>
        <w:r w:rsidR="00AF7020">
          <w:rPr>
            <w:noProof/>
            <w:webHidden/>
          </w:rPr>
          <w:fldChar w:fldCharType="begin"/>
        </w:r>
        <w:r w:rsidR="00AF7020">
          <w:rPr>
            <w:noProof/>
            <w:webHidden/>
          </w:rPr>
          <w:instrText xml:space="preserve"> PAGEREF _Toc373935534 \h </w:instrText>
        </w:r>
        <w:r w:rsidR="00AF7020">
          <w:rPr>
            <w:noProof/>
            <w:webHidden/>
          </w:rPr>
        </w:r>
        <w:r w:rsidR="00AF7020">
          <w:rPr>
            <w:noProof/>
            <w:webHidden/>
          </w:rPr>
          <w:fldChar w:fldCharType="separate"/>
        </w:r>
        <w:r w:rsidR="00AF7020">
          <w:rPr>
            <w:noProof/>
            <w:webHidden/>
          </w:rPr>
          <w:t>23</w:t>
        </w:r>
        <w:r w:rsidR="00AF7020">
          <w:rPr>
            <w:noProof/>
            <w:webHidden/>
          </w:rPr>
          <w:fldChar w:fldCharType="end"/>
        </w:r>
      </w:hyperlink>
    </w:p>
    <w:p w:rsidR="00AF7020" w:rsidRDefault="00BC2CE8">
      <w:pPr>
        <w:pStyle w:val="Tabladeilustraciones"/>
        <w:tabs>
          <w:tab w:val="right" w:leader="dot" w:pos="8828"/>
        </w:tabs>
        <w:rPr>
          <w:rFonts w:asciiTheme="minorHAnsi" w:eastAsiaTheme="minorEastAsia" w:hAnsiTheme="minorHAnsi" w:cstheme="minorBidi"/>
          <w:noProof/>
          <w:color w:val="auto"/>
          <w:szCs w:val="22"/>
          <w:lang w:eastAsia="es-CL"/>
        </w:rPr>
      </w:pPr>
      <w:hyperlink w:anchor="_Toc373935535" w:history="1">
        <w:r w:rsidR="00AF7020" w:rsidRPr="006E1048">
          <w:rPr>
            <w:rStyle w:val="Hipervnculo"/>
            <w:noProof/>
          </w:rPr>
          <w:t>Ilustración 12: Diagrama de Vista Lógica Detallada.</w:t>
        </w:r>
        <w:r w:rsidR="00AF7020">
          <w:rPr>
            <w:noProof/>
            <w:webHidden/>
          </w:rPr>
          <w:tab/>
        </w:r>
        <w:r w:rsidR="00AF7020">
          <w:rPr>
            <w:noProof/>
            <w:webHidden/>
          </w:rPr>
          <w:fldChar w:fldCharType="begin"/>
        </w:r>
        <w:r w:rsidR="00AF7020">
          <w:rPr>
            <w:noProof/>
            <w:webHidden/>
          </w:rPr>
          <w:instrText xml:space="preserve"> PAGEREF _Toc373935535 \h </w:instrText>
        </w:r>
        <w:r w:rsidR="00AF7020">
          <w:rPr>
            <w:noProof/>
            <w:webHidden/>
          </w:rPr>
        </w:r>
        <w:r w:rsidR="00AF7020">
          <w:rPr>
            <w:noProof/>
            <w:webHidden/>
          </w:rPr>
          <w:fldChar w:fldCharType="separate"/>
        </w:r>
        <w:r w:rsidR="00AF7020">
          <w:rPr>
            <w:noProof/>
            <w:webHidden/>
          </w:rPr>
          <w:t>24</w:t>
        </w:r>
        <w:r w:rsidR="00AF7020">
          <w:rPr>
            <w:noProof/>
            <w:webHidden/>
          </w:rPr>
          <w:fldChar w:fldCharType="end"/>
        </w:r>
      </w:hyperlink>
    </w:p>
    <w:p w:rsidR="00AF7020" w:rsidRDefault="00BC2CE8">
      <w:pPr>
        <w:pStyle w:val="Tabladeilustraciones"/>
        <w:tabs>
          <w:tab w:val="right" w:leader="dot" w:pos="8828"/>
        </w:tabs>
        <w:rPr>
          <w:rFonts w:asciiTheme="minorHAnsi" w:eastAsiaTheme="minorEastAsia" w:hAnsiTheme="minorHAnsi" w:cstheme="minorBidi"/>
          <w:noProof/>
          <w:color w:val="auto"/>
          <w:szCs w:val="22"/>
          <w:lang w:eastAsia="es-CL"/>
        </w:rPr>
      </w:pPr>
      <w:hyperlink w:anchor="_Toc373935536" w:history="1">
        <w:r w:rsidR="00AF7020" w:rsidRPr="006E1048">
          <w:rPr>
            <w:rStyle w:val="Hipervnculo"/>
            <w:noProof/>
          </w:rPr>
          <w:t>Ilustración 13: Diagrama de Vista Despliegue</w:t>
        </w:r>
        <w:r w:rsidR="00AF7020">
          <w:rPr>
            <w:noProof/>
            <w:webHidden/>
          </w:rPr>
          <w:tab/>
        </w:r>
        <w:r w:rsidR="00AF7020">
          <w:rPr>
            <w:noProof/>
            <w:webHidden/>
          </w:rPr>
          <w:fldChar w:fldCharType="begin"/>
        </w:r>
        <w:r w:rsidR="00AF7020">
          <w:rPr>
            <w:noProof/>
            <w:webHidden/>
          </w:rPr>
          <w:instrText xml:space="preserve"> PAGEREF _Toc373935536 \h </w:instrText>
        </w:r>
        <w:r w:rsidR="00AF7020">
          <w:rPr>
            <w:noProof/>
            <w:webHidden/>
          </w:rPr>
        </w:r>
        <w:r w:rsidR="00AF7020">
          <w:rPr>
            <w:noProof/>
            <w:webHidden/>
          </w:rPr>
          <w:fldChar w:fldCharType="separate"/>
        </w:r>
        <w:r w:rsidR="00AF7020">
          <w:rPr>
            <w:noProof/>
            <w:webHidden/>
          </w:rPr>
          <w:t>26</w:t>
        </w:r>
        <w:r w:rsidR="00AF7020">
          <w:rPr>
            <w:noProof/>
            <w:webHidden/>
          </w:rPr>
          <w:fldChar w:fldCharType="end"/>
        </w:r>
      </w:hyperlink>
    </w:p>
    <w:p w:rsidR="00AF7020" w:rsidRDefault="00AF7020">
      <w:pPr>
        <w:spacing w:after="200" w:line="276" w:lineRule="auto"/>
        <w:ind w:firstLine="0"/>
        <w:jc w:val="left"/>
        <w:rPr>
          <w:rFonts w:eastAsiaTheme="majorEastAsia"/>
          <w:b/>
          <w:bCs/>
          <w:color w:val="262626" w:themeColor="text1" w:themeTint="D9"/>
          <w:sz w:val="28"/>
          <w:szCs w:val="28"/>
        </w:rPr>
      </w:pPr>
      <w:r>
        <w:rPr>
          <w:rFonts w:eastAsiaTheme="majorEastAsia"/>
          <w:b/>
          <w:bCs/>
          <w:color w:val="262626" w:themeColor="text1" w:themeTint="D9"/>
          <w:sz w:val="28"/>
          <w:szCs w:val="28"/>
        </w:rPr>
        <w:fldChar w:fldCharType="end"/>
      </w:r>
    </w:p>
    <w:p w:rsidR="00AF7020" w:rsidRDefault="00AF7020">
      <w:pPr>
        <w:spacing w:after="200" w:line="276" w:lineRule="auto"/>
        <w:ind w:firstLine="0"/>
        <w:jc w:val="left"/>
        <w:rPr>
          <w:rFonts w:eastAsiaTheme="majorEastAsia"/>
          <w:b/>
          <w:bCs/>
          <w:color w:val="262626" w:themeColor="text1" w:themeTint="D9"/>
          <w:sz w:val="28"/>
          <w:szCs w:val="28"/>
        </w:rPr>
      </w:pPr>
      <w:r>
        <w:br w:type="page"/>
      </w:r>
    </w:p>
    <w:p w:rsidR="00AF7020" w:rsidRPr="00AF7020" w:rsidRDefault="00AF7020">
      <w:pPr>
        <w:pStyle w:val="Tabladeilustraciones"/>
        <w:tabs>
          <w:tab w:val="right" w:leader="dot" w:pos="8828"/>
        </w:tabs>
        <w:rPr>
          <w:b/>
          <w:sz w:val="28"/>
          <w:szCs w:val="28"/>
        </w:rPr>
      </w:pPr>
      <w:r w:rsidRPr="00AF7020">
        <w:rPr>
          <w:b/>
          <w:sz w:val="28"/>
          <w:szCs w:val="28"/>
        </w:rPr>
        <w:lastRenderedPageBreak/>
        <w:t>Tablas</w:t>
      </w:r>
    </w:p>
    <w:p w:rsidR="00AF7020" w:rsidRPr="00AF7020" w:rsidRDefault="00AF7020" w:rsidP="00AF7020"/>
    <w:p w:rsidR="00AF7020" w:rsidRDefault="00AF7020">
      <w:pPr>
        <w:pStyle w:val="Tabladeilustraciones"/>
        <w:tabs>
          <w:tab w:val="right" w:leader="dot" w:pos="8828"/>
        </w:tabs>
        <w:rPr>
          <w:rFonts w:asciiTheme="minorHAnsi" w:eastAsiaTheme="minorEastAsia" w:hAnsiTheme="minorHAnsi" w:cstheme="minorBidi"/>
          <w:noProof/>
          <w:color w:val="auto"/>
          <w:szCs w:val="22"/>
          <w:lang w:eastAsia="es-CL"/>
        </w:rPr>
      </w:pPr>
      <w:r>
        <w:fldChar w:fldCharType="begin"/>
      </w:r>
      <w:r>
        <w:instrText xml:space="preserve"> TOC \h \z \c "Tabla" </w:instrText>
      </w:r>
      <w:r>
        <w:fldChar w:fldCharType="separate"/>
      </w:r>
      <w:hyperlink w:anchor="_Toc373935599" w:history="1">
        <w:r w:rsidRPr="00051AD5">
          <w:rPr>
            <w:rStyle w:val="Hipervnculo"/>
            <w:noProof/>
          </w:rPr>
          <w:t>Tabla 1, Descripción de interacciones de la Red VUCE</w:t>
        </w:r>
        <w:r>
          <w:rPr>
            <w:noProof/>
            <w:webHidden/>
          </w:rPr>
          <w:tab/>
        </w:r>
        <w:r>
          <w:rPr>
            <w:noProof/>
            <w:webHidden/>
          </w:rPr>
          <w:fldChar w:fldCharType="begin"/>
        </w:r>
        <w:r>
          <w:rPr>
            <w:noProof/>
            <w:webHidden/>
          </w:rPr>
          <w:instrText xml:space="preserve"> PAGEREF _Toc373935599 \h </w:instrText>
        </w:r>
        <w:r>
          <w:rPr>
            <w:noProof/>
            <w:webHidden/>
          </w:rPr>
        </w:r>
        <w:r>
          <w:rPr>
            <w:noProof/>
            <w:webHidden/>
          </w:rPr>
          <w:fldChar w:fldCharType="separate"/>
        </w:r>
        <w:r>
          <w:rPr>
            <w:noProof/>
            <w:webHidden/>
          </w:rPr>
          <w:t>10</w:t>
        </w:r>
        <w:r>
          <w:rPr>
            <w:noProof/>
            <w:webHidden/>
          </w:rPr>
          <w:fldChar w:fldCharType="end"/>
        </w:r>
      </w:hyperlink>
    </w:p>
    <w:p w:rsidR="00AF7020" w:rsidRDefault="00BC2CE8">
      <w:pPr>
        <w:pStyle w:val="Tabladeilustraciones"/>
        <w:tabs>
          <w:tab w:val="right" w:leader="dot" w:pos="8828"/>
        </w:tabs>
        <w:rPr>
          <w:rFonts w:asciiTheme="minorHAnsi" w:eastAsiaTheme="minorEastAsia" w:hAnsiTheme="minorHAnsi" w:cstheme="minorBidi"/>
          <w:noProof/>
          <w:color w:val="auto"/>
          <w:szCs w:val="22"/>
          <w:lang w:eastAsia="es-CL"/>
        </w:rPr>
      </w:pPr>
      <w:hyperlink w:anchor="_Toc373935600" w:history="1">
        <w:r w:rsidR="00AF7020" w:rsidRPr="00051AD5">
          <w:rPr>
            <w:rStyle w:val="Hipervnculo"/>
            <w:noProof/>
          </w:rPr>
          <w:t>Tabla 2, Tabla de Componentes JEE.</w:t>
        </w:r>
        <w:r w:rsidR="00AF7020">
          <w:rPr>
            <w:noProof/>
            <w:webHidden/>
          </w:rPr>
          <w:tab/>
        </w:r>
        <w:r w:rsidR="00AF7020">
          <w:rPr>
            <w:noProof/>
            <w:webHidden/>
          </w:rPr>
          <w:fldChar w:fldCharType="begin"/>
        </w:r>
        <w:r w:rsidR="00AF7020">
          <w:rPr>
            <w:noProof/>
            <w:webHidden/>
          </w:rPr>
          <w:instrText xml:space="preserve"> PAGEREF _Toc373935600 \h </w:instrText>
        </w:r>
        <w:r w:rsidR="00AF7020">
          <w:rPr>
            <w:noProof/>
            <w:webHidden/>
          </w:rPr>
        </w:r>
        <w:r w:rsidR="00AF7020">
          <w:rPr>
            <w:noProof/>
            <w:webHidden/>
          </w:rPr>
          <w:fldChar w:fldCharType="separate"/>
        </w:r>
        <w:r w:rsidR="00AF7020">
          <w:rPr>
            <w:noProof/>
            <w:webHidden/>
          </w:rPr>
          <w:t>15</w:t>
        </w:r>
        <w:r w:rsidR="00AF7020">
          <w:rPr>
            <w:noProof/>
            <w:webHidden/>
          </w:rPr>
          <w:fldChar w:fldCharType="end"/>
        </w:r>
      </w:hyperlink>
    </w:p>
    <w:p w:rsidR="00AF7020" w:rsidRDefault="00BC2CE8">
      <w:pPr>
        <w:pStyle w:val="Tabladeilustraciones"/>
        <w:tabs>
          <w:tab w:val="right" w:leader="dot" w:pos="8828"/>
        </w:tabs>
        <w:rPr>
          <w:rFonts w:asciiTheme="minorHAnsi" w:eastAsiaTheme="minorEastAsia" w:hAnsiTheme="minorHAnsi" w:cstheme="minorBidi"/>
          <w:noProof/>
          <w:color w:val="auto"/>
          <w:szCs w:val="22"/>
          <w:lang w:eastAsia="es-CL"/>
        </w:rPr>
      </w:pPr>
      <w:hyperlink w:anchor="_Toc373935601" w:history="1">
        <w:r w:rsidR="00AF7020" w:rsidRPr="00051AD5">
          <w:rPr>
            <w:rStyle w:val="Hipervnculo"/>
            <w:noProof/>
          </w:rPr>
          <w:t>Tabla 3, Descripción de componentes del Vista Lógica</w:t>
        </w:r>
        <w:r w:rsidR="00AF7020">
          <w:rPr>
            <w:noProof/>
            <w:webHidden/>
          </w:rPr>
          <w:tab/>
        </w:r>
        <w:r w:rsidR="00AF7020">
          <w:rPr>
            <w:noProof/>
            <w:webHidden/>
          </w:rPr>
          <w:fldChar w:fldCharType="begin"/>
        </w:r>
        <w:r w:rsidR="00AF7020">
          <w:rPr>
            <w:noProof/>
            <w:webHidden/>
          </w:rPr>
          <w:instrText xml:space="preserve"> PAGEREF _Toc373935601 \h </w:instrText>
        </w:r>
        <w:r w:rsidR="00AF7020">
          <w:rPr>
            <w:noProof/>
            <w:webHidden/>
          </w:rPr>
        </w:r>
        <w:r w:rsidR="00AF7020">
          <w:rPr>
            <w:noProof/>
            <w:webHidden/>
          </w:rPr>
          <w:fldChar w:fldCharType="separate"/>
        </w:r>
        <w:r w:rsidR="00AF7020">
          <w:rPr>
            <w:noProof/>
            <w:webHidden/>
          </w:rPr>
          <w:t>25</w:t>
        </w:r>
        <w:r w:rsidR="00AF7020">
          <w:rPr>
            <w:noProof/>
            <w:webHidden/>
          </w:rPr>
          <w:fldChar w:fldCharType="end"/>
        </w:r>
      </w:hyperlink>
    </w:p>
    <w:p w:rsidR="00AF7020" w:rsidRDefault="00BC2CE8">
      <w:pPr>
        <w:pStyle w:val="Tabladeilustraciones"/>
        <w:tabs>
          <w:tab w:val="right" w:leader="dot" w:pos="8828"/>
        </w:tabs>
        <w:rPr>
          <w:rFonts w:asciiTheme="minorHAnsi" w:eastAsiaTheme="minorEastAsia" w:hAnsiTheme="minorHAnsi" w:cstheme="minorBidi"/>
          <w:noProof/>
          <w:color w:val="auto"/>
          <w:szCs w:val="22"/>
          <w:lang w:eastAsia="es-CL"/>
        </w:rPr>
      </w:pPr>
      <w:hyperlink w:anchor="_Toc373935602" w:history="1">
        <w:r w:rsidR="00AF7020" w:rsidRPr="00051AD5">
          <w:rPr>
            <w:rStyle w:val="Hipervnculo"/>
            <w:noProof/>
          </w:rPr>
          <w:t>Tabla 4, Descripción de Elementos de Vista Lógica Detallada.</w:t>
        </w:r>
        <w:r w:rsidR="00AF7020">
          <w:rPr>
            <w:noProof/>
            <w:webHidden/>
          </w:rPr>
          <w:tab/>
        </w:r>
        <w:r w:rsidR="00AF7020">
          <w:rPr>
            <w:noProof/>
            <w:webHidden/>
          </w:rPr>
          <w:fldChar w:fldCharType="begin"/>
        </w:r>
        <w:r w:rsidR="00AF7020">
          <w:rPr>
            <w:noProof/>
            <w:webHidden/>
          </w:rPr>
          <w:instrText xml:space="preserve"> PAGEREF _Toc373935602 \h </w:instrText>
        </w:r>
        <w:r w:rsidR="00AF7020">
          <w:rPr>
            <w:noProof/>
            <w:webHidden/>
          </w:rPr>
        </w:r>
        <w:r w:rsidR="00AF7020">
          <w:rPr>
            <w:noProof/>
            <w:webHidden/>
          </w:rPr>
          <w:fldChar w:fldCharType="separate"/>
        </w:r>
        <w:r w:rsidR="00AF7020">
          <w:rPr>
            <w:noProof/>
            <w:webHidden/>
          </w:rPr>
          <w:t>26</w:t>
        </w:r>
        <w:r w:rsidR="00AF7020">
          <w:rPr>
            <w:noProof/>
            <w:webHidden/>
          </w:rPr>
          <w:fldChar w:fldCharType="end"/>
        </w:r>
      </w:hyperlink>
    </w:p>
    <w:p w:rsidR="00AF7020" w:rsidRDefault="00BC2CE8">
      <w:pPr>
        <w:pStyle w:val="Tabladeilustraciones"/>
        <w:tabs>
          <w:tab w:val="right" w:leader="dot" w:pos="8828"/>
        </w:tabs>
        <w:rPr>
          <w:rFonts w:asciiTheme="minorHAnsi" w:eastAsiaTheme="minorEastAsia" w:hAnsiTheme="minorHAnsi" w:cstheme="minorBidi"/>
          <w:noProof/>
          <w:color w:val="auto"/>
          <w:szCs w:val="22"/>
          <w:lang w:eastAsia="es-CL"/>
        </w:rPr>
      </w:pPr>
      <w:hyperlink w:anchor="_Toc373935603" w:history="1">
        <w:r w:rsidR="00AF7020" w:rsidRPr="00051AD5">
          <w:rPr>
            <w:rStyle w:val="Hipervnculo"/>
            <w:noProof/>
          </w:rPr>
          <w:t>Tabla 5, Descripción de los Nodos de Despliegue</w:t>
        </w:r>
        <w:r w:rsidR="00AF7020">
          <w:rPr>
            <w:noProof/>
            <w:webHidden/>
          </w:rPr>
          <w:tab/>
        </w:r>
        <w:r w:rsidR="00AF7020">
          <w:rPr>
            <w:noProof/>
            <w:webHidden/>
          </w:rPr>
          <w:fldChar w:fldCharType="begin"/>
        </w:r>
        <w:r w:rsidR="00AF7020">
          <w:rPr>
            <w:noProof/>
            <w:webHidden/>
          </w:rPr>
          <w:instrText xml:space="preserve"> PAGEREF _Toc373935603 \h </w:instrText>
        </w:r>
        <w:r w:rsidR="00AF7020">
          <w:rPr>
            <w:noProof/>
            <w:webHidden/>
          </w:rPr>
        </w:r>
        <w:r w:rsidR="00AF7020">
          <w:rPr>
            <w:noProof/>
            <w:webHidden/>
          </w:rPr>
          <w:fldChar w:fldCharType="separate"/>
        </w:r>
        <w:r w:rsidR="00AF7020">
          <w:rPr>
            <w:noProof/>
            <w:webHidden/>
          </w:rPr>
          <w:t>27</w:t>
        </w:r>
        <w:r w:rsidR="00AF7020">
          <w:rPr>
            <w:noProof/>
            <w:webHidden/>
          </w:rPr>
          <w:fldChar w:fldCharType="end"/>
        </w:r>
      </w:hyperlink>
    </w:p>
    <w:p w:rsidR="00AF7020" w:rsidRDefault="00BC2CE8">
      <w:pPr>
        <w:pStyle w:val="Tabladeilustraciones"/>
        <w:tabs>
          <w:tab w:val="right" w:leader="dot" w:pos="8828"/>
        </w:tabs>
        <w:rPr>
          <w:rFonts w:asciiTheme="minorHAnsi" w:eastAsiaTheme="minorEastAsia" w:hAnsiTheme="minorHAnsi" w:cstheme="minorBidi"/>
          <w:noProof/>
          <w:color w:val="auto"/>
          <w:szCs w:val="22"/>
          <w:lang w:eastAsia="es-CL"/>
        </w:rPr>
      </w:pPr>
      <w:hyperlink w:anchor="_Toc373935604" w:history="1">
        <w:r w:rsidR="00AF7020" w:rsidRPr="00051AD5">
          <w:rPr>
            <w:rStyle w:val="Hipervnculo"/>
            <w:noProof/>
          </w:rPr>
          <w:t>Tabla 6, Herramientas a utilizar en el Sistema</w:t>
        </w:r>
        <w:r w:rsidR="00AF7020">
          <w:rPr>
            <w:noProof/>
            <w:webHidden/>
          </w:rPr>
          <w:tab/>
        </w:r>
        <w:r w:rsidR="00AF7020">
          <w:rPr>
            <w:noProof/>
            <w:webHidden/>
          </w:rPr>
          <w:fldChar w:fldCharType="begin"/>
        </w:r>
        <w:r w:rsidR="00AF7020">
          <w:rPr>
            <w:noProof/>
            <w:webHidden/>
          </w:rPr>
          <w:instrText xml:space="preserve"> PAGEREF _Toc373935604 \h </w:instrText>
        </w:r>
        <w:r w:rsidR="00AF7020">
          <w:rPr>
            <w:noProof/>
            <w:webHidden/>
          </w:rPr>
        </w:r>
        <w:r w:rsidR="00AF7020">
          <w:rPr>
            <w:noProof/>
            <w:webHidden/>
          </w:rPr>
          <w:fldChar w:fldCharType="separate"/>
        </w:r>
        <w:r w:rsidR="00AF7020">
          <w:rPr>
            <w:noProof/>
            <w:webHidden/>
          </w:rPr>
          <w:t>28</w:t>
        </w:r>
        <w:r w:rsidR="00AF7020">
          <w:rPr>
            <w:noProof/>
            <w:webHidden/>
          </w:rPr>
          <w:fldChar w:fldCharType="end"/>
        </w:r>
      </w:hyperlink>
    </w:p>
    <w:p w:rsidR="00AF7020" w:rsidRDefault="00BC2CE8">
      <w:pPr>
        <w:pStyle w:val="Tabladeilustraciones"/>
        <w:tabs>
          <w:tab w:val="right" w:leader="dot" w:pos="8828"/>
        </w:tabs>
        <w:rPr>
          <w:rFonts w:asciiTheme="minorHAnsi" w:eastAsiaTheme="minorEastAsia" w:hAnsiTheme="minorHAnsi" w:cstheme="minorBidi"/>
          <w:noProof/>
          <w:color w:val="auto"/>
          <w:szCs w:val="22"/>
          <w:lang w:eastAsia="es-CL"/>
        </w:rPr>
      </w:pPr>
      <w:hyperlink w:anchor="_Toc373935605" w:history="1">
        <w:r w:rsidR="00AF7020" w:rsidRPr="00051AD5">
          <w:rPr>
            <w:rStyle w:val="Hipervnculo"/>
            <w:noProof/>
          </w:rPr>
          <w:t>Tabla 7, Herramientas/Componentes para el Acceso a Datos</w:t>
        </w:r>
        <w:r w:rsidR="00AF7020">
          <w:rPr>
            <w:noProof/>
            <w:webHidden/>
          </w:rPr>
          <w:tab/>
        </w:r>
        <w:r w:rsidR="00AF7020">
          <w:rPr>
            <w:noProof/>
            <w:webHidden/>
          </w:rPr>
          <w:fldChar w:fldCharType="begin"/>
        </w:r>
        <w:r w:rsidR="00AF7020">
          <w:rPr>
            <w:noProof/>
            <w:webHidden/>
          </w:rPr>
          <w:instrText xml:space="preserve"> PAGEREF _Toc373935605 \h </w:instrText>
        </w:r>
        <w:r w:rsidR="00AF7020">
          <w:rPr>
            <w:noProof/>
            <w:webHidden/>
          </w:rPr>
        </w:r>
        <w:r w:rsidR="00AF7020">
          <w:rPr>
            <w:noProof/>
            <w:webHidden/>
          </w:rPr>
          <w:fldChar w:fldCharType="separate"/>
        </w:r>
        <w:r w:rsidR="00AF7020">
          <w:rPr>
            <w:noProof/>
            <w:webHidden/>
          </w:rPr>
          <w:t>28</w:t>
        </w:r>
        <w:r w:rsidR="00AF7020">
          <w:rPr>
            <w:noProof/>
            <w:webHidden/>
          </w:rPr>
          <w:fldChar w:fldCharType="end"/>
        </w:r>
      </w:hyperlink>
    </w:p>
    <w:p w:rsidR="00AF7020" w:rsidRDefault="00BC2CE8">
      <w:pPr>
        <w:pStyle w:val="Tabladeilustraciones"/>
        <w:tabs>
          <w:tab w:val="right" w:leader="dot" w:pos="8828"/>
        </w:tabs>
        <w:rPr>
          <w:rFonts w:asciiTheme="minorHAnsi" w:eastAsiaTheme="minorEastAsia" w:hAnsiTheme="minorHAnsi" w:cstheme="minorBidi"/>
          <w:noProof/>
          <w:color w:val="auto"/>
          <w:szCs w:val="22"/>
          <w:lang w:eastAsia="es-CL"/>
        </w:rPr>
      </w:pPr>
      <w:hyperlink w:anchor="_Toc373935606" w:history="1">
        <w:r w:rsidR="00AF7020" w:rsidRPr="00051AD5">
          <w:rPr>
            <w:rStyle w:val="Hipervnculo"/>
            <w:noProof/>
          </w:rPr>
          <w:t>Tabla 8, Herramientas/Componentes para la Lógica Empresarial</w:t>
        </w:r>
        <w:r w:rsidR="00AF7020">
          <w:rPr>
            <w:noProof/>
            <w:webHidden/>
          </w:rPr>
          <w:tab/>
        </w:r>
        <w:r w:rsidR="00AF7020">
          <w:rPr>
            <w:noProof/>
            <w:webHidden/>
          </w:rPr>
          <w:fldChar w:fldCharType="begin"/>
        </w:r>
        <w:r w:rsidR="00AF7020">
          <w:rPr>
            <w:noProof/>
            <w:webHidden/>
          </w:rPr>
          <w:instrText xml:space="preserve"> PAGEREF _Toc373935606 \h </w:instrText>
        </w:r>
        <w:r w:rsidR="00AF7020">
          <w:rPr>
            <w:noProof/>
            <w:webHidden/>
          </w:rPr>
        </w:r>
        <w:r w:rsidR="00AF7020">
          <w:rPr>
            <w:noProof/>
            <w:webHidden/>
          </w:rPr>
          <w:fldChar w:fldCharType="separate"/>
        </w:r>
        <w:r w:rsidR="00AF7020">
          <w:rPr>
            <w:noProof/>
            <w:webHidden/>
          </w:rPr>
          <w:t>29</w:t>
        </w:r>
        <w:r w:rsidR="00AF7020">
          <w:rPr>
            <w:noProof/>
            <w:webHidden/>
          </w:rPr>
          <w:fldChar w:fldCharType="end"/>
        </w:r>
      </w:hyperlink>
    </w:p>
    <w:p w:rsidR="00AF7020" w:rsidRDefault="00BC2CE8">
      <w:pPr>
        <w:pStyle w:val="Tabladeilustraciones"/>
        <w:tabs>
          <w:tab w:val="right" w:leader="dot" w:pos="8828"/>
        </w:tabs>
        <w:rPr>
          <w:rFonts w:asciiTheme="minorHAnsi" w:eastAsiaTheme="minorEastAsia" w:hAnsiTheme="minorHAnsi" w:cstheme="minorBidi"/>
          <w:noProof/>
          <w:color w:val="auto"/>
          <w:szCs w:val="22"/>
          <w:lang w:eastAsia="es-CL"/>
        </w:rPr>
      </w:pPr>
      <w:hyperlink w:anchor="_Toc373935607" w:history="1">
        <w:r w:rsidR="00AF7020" w:rsidRPr="00051AD5">
          <w:rPr>
            <w:rStyle w:val="Hipervnculo"/>
            <w:noProof/>
          </w:rPr>
          <w:t>Tabla 9, Herramientas/Componentes para la Capa de Presentación</w:t>
        </w:r>
        <w:r w:rsidR="00AF7020">
          <w:rPr>
            <w:noProof/>
            <w:webHidden/>
          </w:rPr>
          <w:tab/>
        </w:r>
        <w:r w:rsidR="00AF7020">
          <w:rPr>
            <w:noProof/>
            <w:webHidden/>
          </w:rPr>
          <w:fldChar w:fldCharType="begin"/>
        </w:r>
        <w:r w:rsidR="00AF7020">
          <w:rPr>
            <w:noProof/>
            <w:webHidden/>
          </w:rPr>
          <w:instrText xml:space="preserve"> PAGEREF _Toc373935607 \h </w:instrText>
        </w:r>
        <w:r w:rsidR="00AF7020">
          <w:rPr>
            <w:noProof/>
            <w:webHidden/>
          </w:rPr>
        </w:r>
        <w:r w:rsidR="00AF7020">
          <w:rPr>
            <w:noProof/>
            <w:webHidden/>
          </w:rPr>
          <w:fldChar w:fldCharType="separate"/>
        </w:r>
        <w:r w:rsidR="00AF7020">
          <w:rPr>
            <w:noProof/>
            <w:webHidden/>
          </w:rPr>
          <w:t>29</w:t>
        </w:r>
        <w:r w:rsidR="00AF7020">
          <w:rPr>
            <w:noProof/>
            <w:webHidden/>
          </w:rPr>
          <w:fldChar w:fldCharType="end"/>
        </w:r>
      </w:hyperlink>
    </w:p>
    <w:p w:rsidR="00AF7020" w:rsidRDefault="00BC2CE8">
      <w:pPr>
        <w:pStyle w:val="Tabladeilustraciones"/>
        <w:tabs>
          <w:tab w:val="right" w:leader="dot" w:pos="8828"/>
        </w:tabs>
        <w:rPr>
          <w:rFonts w:asciiTheme="minorHAnsi" w:eastAsiaTheme="minorEastAsia" w:hAnsiTheme="minorHAnsi" w:cstheme="minorBidi"/>
          <w:noProof/>
          <w:color w:val="auto"/>
          <w:szCs w:val="22"/>
          <w:lang w:eastAsia="es-CL"/>
        </w:rPr>
      </w:pPr>
      <w:hyperlink w:anchor="_Toc373935608" w:history="1">
        <w:r w:rsidR="00AF7020" w:rsidRPr="00051AD5">
          <w:rPr>
            <w:rStyle w:val="Hipervnculo"/>
            <w:noProof/>
          </w:rPr>
          <w:t>Tabla 10, Herramientas/Componentes para el Proceso de Pruebas</w:t>
        </w:r>
        <w:r w:rsidR="00AF7020">
          <w:rPr>
            <w:noProof/>
            <w:webHidden/>
          </w:rPr>
          <w:tab/>
        </w:r>
        <w:r w:rsidR="00AF7020">
          <w:rPr>
            <w:noProof/>
            <w:webHidden/>
          </w:rPr>
          <w:fldChar w:fldCharType="begin"/>
        </w:r>
        <w:r w:rsidR="00AF7020">
          <w:rPr>
            <w:noProof/>
            <w:webHidden/>
          </w:rPr>
          <w:instrText xml:space="preserve"> PAGEREF _Toc373935608 \h </w:instrText>
        </w:r>
        <w:r w:rsidR="00AF7020">
          <w:rPr>
            <w:noProof/>
            <w:webHidden/>
          </w:rPr>
        </w:r>
        <w:r w:rsidR="00AF7020">
          <w:rPr>
            <w:noProof/>
            <w:webHidden/>
          </w:rPr>
          <w:fldChar w:fldCharType="separate"/>
        </w:r>
        <w:r w:rsidR="00AF7020">
          <w:rPr>
            <w:noProof/>
            <w:webHidden/>
          </w:rPr>
          <w:t>30</w:t>
        </w:r>
        <w:r w:rsidR="00AF7020">
          <w:rPr>
            <w:noProof/>
            <w:webHidden/>
          </w:rPr>
          <w:fldChar w:fldCharType="end"/>
        </w:r>
      </w:hyperlink>
    </w:p>
    <w:p w:rsidR="00AF7020" w:rsidRDefault="00BC2CE8">
      <w:pPr>
        <w:pStyle w:val="Tabladeilustraciones"/>
        <w:tabs>
          <w:tab w:val="right" w:leader="dot" w:pos="8828"/>
        </w:tabs>
        <w:rPr>
          <w:rFonts w:asciiTheme="minorHAnsi" w:eastAsiaTheme="minorEastAsia" w:hAnsiTheme="minorHAnsi" w:cstheme="minorBidi"/>
          <w:noProof/>
          <w:color w:val="auto"/>
          <w:szCs w:val="22"/>
          <w:lang w:eastAsia="es-CL"/>
        </w:rPr>
      </w:pPr>
      <w:hyperlink w:anchor="_Toc373935609" w:history="1">
        <w:r w:rsidR="00AF7020" w:rsidRPr="00051AD5">
          <w:rPr>
            <w:rStyle w:val="Hipervnculo"/>
            <w:noProof/>
          </w:rPr>
          <w:t>Tabla 11, Herramientas de Desarrollo</w:t>
        </w:r>
        <w:r w:rsidR="00AF7020">
          <w:rPr>
            <w:noProof/>
            <w:webHidden/>
          </w:rPr>
          <w:tab/>
        </w:r>
        <w:r w:rsidR="00AF7020">
          <w:rPr>
            <w:noProof/>
            <w:webHidden/>
          </w:rPr>
          <w:fldChar w:fldCharType="begin"/>
        </w:r>
        <w:r w:rsidR="00AF7020">
          <w:rPr>
            <w:noProof/>
            <w:webHidden/>
          </w:rPr>
          <w:instrText xml:space="preserve"> PAGEREF _Toc373935609 \h </w:instrText>
        </w:r>
        <w:r w:rsidR="00AF7020">
          <w:rPr>
            <w:noProof/>
            <w:webHidden/>
          </w:rPr>
        </w:r>
        <w:r w:rsidR="00AF7020">
          <w:rPr>
            <w:noProof/>
            <w:webHidden/>
          </w:rPr>
          <w:fldChar w:fldCharType="separate"/>
        </w:r>
        <w:r w:rsidR="00AF7020">
          <w:rPr>
            <w:noProof/>
            <w:webHidden/>
          </w:rPr>
          <w:t>30</w:t>
        </w:r>
        <w:r w:rsidR="00AF7020">
          <w:rPr>
            <w:noProof/>
            <w:webHidden/>
          </w:rPr>
          <w:fldChar w:fldCharType="end"/>
        </w:r>
      </w:hyperlink>
    </w:p>
    <w:p w:rsidR="00AF7020" w:rsidRDefault="00BC2CE8">
      <w:pPr>
        <w:pStyle w:val="Tabladeilustraciones"/>
        <w:tabs>
          <w:tab w:val="right" w:leader="dot" w:pos="8828"/>
        </w:tabs>
        <w:rPr>
          <w:rFonts w:asciiTheme="minorHAnsi" w:eastAsiaTheme="minorEastAsia" w:hAnsiTheme="minorHAnsi" w:cstheme="minorBidi"/>
          <w:noProof/>
          <w:color w:val="auto"/>
          <w:szCs w:val="22"/>
          <w:lang w:eastAsia="es-CL"/>
        </w:rPr>
      </w:pPr>
      <w:hyperlink w:anchor="_Toc373935610" w:history="1">
        <w:r w:rsidR="00AF7020" w:rsidRPr="00051AD5">
          <w:rPr>
            <w:rStyle w:val="Hipervnculo"/>
            <w:noProof/>
          </w:rPr>
          <w:t>Tabla 12, Herramientas y Componentes de Seguridad</w:t>
        </w:r>
        <w:r w:rsidR="00AF7020">
          <w:rPr>
            <w:noProof/>
            <w:webHidden/>
          </w:rPr>
          <w:tab/>
        </w:r>
        <w:r w:rsidR="00AF7020">
          <w:rPr>
            <w:noProof/>
            <w:webHidden/>
          </w:rPr>
          <w:fldChar w:fldCharType="begin"/>
        </w:r>
        <w:r w:rsidR="00AF7020">
          <w:rPr>
            <w:noProof/>
            <w:webHidden/>
          </w:rPr>
          <w:instrText xml:space="preserve"> PAGEREF _Toc373935610 \h </w:instrText>
        </w:r>
        <w:r w:rsidR="00AF7020">
          <w:rPr>
            <w:noProof/>
            <w:webHidden/>
          </w:rPr>
        </w:r>
        <w:r w:rsidR="00AF7020">
          <w:rPr>
            <w:noProof/>
            <w:webHidden/>
          </w:rPr>
          <w:fldChar w:fldCharType="separate"/>
        </w:r>
        <w:r w:rsidR="00AF7020">
          <w:rPr>
            <w:noProof/>
            <w:webHidden/>
          </w:rPr>
          <w:t>31</w:t>
        </w:r>
        <w:r w:rsidR="00AF7020">
          <w:rPr>
            <w:noProof/>
            <w:webHidden/>
          </w:rPr>
          <w:fldChar w:fldCharType="end"/>
        </w:r>
      </w:hyperlink>
    </w:p>
    <w:p w:rsidR="00AF7020" w:rsidRDefault="00BC2CE8">
      <w:pPr>
        <w:pStyle w:val="Tabladeilustraciones"/>
        <w:tabs>
          <w:tab w:val="right" w:leader="dot" w:pos="8828"/>
        </w:tabs>
        <w:rPr>
          <w:rFonts w:asciiTheme="minorHAnsi" w:eastAsiaTheme="minorEastAsia" w:hAnsiTheme="minorHAnsi" w:cstheme="minorBidi"/>
          <w:noProof/>
          <w:color w:val="auto"/>
          <w:szCs w:val="22"/>
          <w:lang w:eastAsia="es-CL"/>
        </w:rPr>
      </w:pPr>
      <w:hyperlink w:anchor="_Toc373935611" w:history="1">
        <w:r w:rsidR="00AF7020" w:rsidRPr="00051AD5">
          <w:rPr>
            <w:rStyle w:val="Hipervnculo"/>
            <w:noProof/>
          </w:rPr>
          <w:t>Tabla 13, Herramientas/Componentes para el Acceso a Datos</w:t>
        </w:r>
        <w:r w:rsidR="00AF7020">
          <w:rPr>
            <w:noProof/>
            <w:webHidden/>
          </w:rPr>
          <w:tab/>
        </w:r>
        <w:r w:rsidR="00AF7020">
          <w:rPr>
            <w:noProof/>
            <w:webHidden/>
          </w:rPr>
          <w:fldChar w:fldCharType="begin"/>
        </w:r>
        <w:r w:rsidR="00AF7020">
          <w:rPr>
            <w:noProof/>
            <w:webHidden/>
          </w:rPr>
          <w:instrText xml:space="preserve"> PAGEREF _Toc373935611 \h </w:instrText>
        </w:r>
        <w:r w:rsidR="00AF7020">
          <w:rPr>
            <w:noProof/>
            <w:webHidden/>
          </w:rPr>
        </w:r>
        <w:r w:rsidR="00AF7020">
          <w:rPr>
            <w:noProof/>
            <w:webHidden/>
          </w:rPr>
          <w:fldChar w:fldCharType="separate"/>
        </w:r>
        <w:r w:rsidR="00AF7020">
          <w:rPr>
            <w:noProof/>
            <w:webHidden/>
          </w:rPr>
          <w:t>32</w:t>
        </w:r>
        <w:r w:rsidR="00AF7020">
          <w:rPr>
            <w:noProof/>
            <w:webHidden/>
          </w:rPr>
          <w:fldChar w:fldCharType="end"/>
        </w:r>
      </w:hyperlink>
    </w:p>
    <w:p w:rsidR="00AF7020" w:rsidRDefault="00BC2CE8">
      <w:pPr>
        <w:pStyle w:val="Tabladeilustraciones"/>
        <w:tabs>
          <w:tab w:val="right" w:leader="dot" w:pos="8828"/>
        </w:tabs>
        <w:rPr>
          <w:rFonts w:asciiTheme="minorHAnsi" w:eastAsiaTheme="minorEastAsia" w:hAnsiTheme="minorHAnsi" w:cstheme="minorBidi"/>
          <w:noProof/>
          <w:color w:val="auto"/>
          <w:szCs w:val="22"/>
          <w:lang w:eastAsia="es-CL"/>
        </w:rPr>
      </w:pPr>
      <w:hyperlink w:anchor="_Toc373935612" w:history="1">
        <w:r w:rsidR="00AF7020" w:rsidRPr="00051AD5">
          <w:rPr>
            <w:rStyle w:val="Hipervnculo"/>
            <w:noProof/>
          </w:rPr>
          <w:t>Tabla 14, Herramientas/Requerimientos de Software Base</w:t>
        </w:r>
        <w:r w:rsidR="00AF7020">
          <w:rPr>
            <w:noProof/>
            <w:webHidden/>
          </w:rPr>
          <w:tab/>
        </w:r>
        <w:r w:rsidR="00AF7020">
          <w:rPr>
            <w:noProof/>
            <w:webHidden/>
          </w:rPr>
          <w:fldChar w:fldCharType="begin"/>
        </w:r>
        <w:r w:rsidR="00AF7020">
          <w:rPr>
            <w:noProof/>
            <w:webHidden/>
          </w:rPr>
          <w:instrText xml:space="preserve"> PAGEREF _Toc373935612 \h </w:instrText>
        </w:r>
        <w:r w:rsidR="00AF7020">
          <w:rPr>
            <w:noProof/>
            <w:webHidden/>
          </w:rPr>
        </w:r>
        <w:r w:rsidR="00AF7020">
          <w:rPr>
            <w:noProof/>
            <w:webHidden/>
          </w:rPr>
          <w:fldChar w:fldCharType="separate"/>
        </w:r>
        <w:r w:rsidR="00AF7020">
          <w:rPr>
            <w:noProof/>
            <w:webHidden/>
          </w:rPr>
          <w:t>32</w:t>
        </w:r>
        <w:r w:rsidR="00AF7020">
          <w:rPr>
            <w:noProof/>
            <w:webHidden/>
          </w:rPr>
          <w:fldChar w:fldCharType="end"/>
        </w:r>
      </w:hyperlink>
    </w:p>
    <w:p w:rsidR="00AF7020" w:rsidRDefault="00BC2CE8">
      <w:pPr>
        <w:pStyle w:val="Tabladeilustraciones"/>
        <w:tabs>
          <w:tab w:val="right" w:leader="dot" w:pos="8828"/>
        </w:tabs>
        <w:rPr>
          <w:rFonts w:asciiTheme="minorHAnsi" w:eastAsiaTheme="minorEastAsia" w:hAnsiTheme="minorHAnsi" w:cstheme="minorBidi"/>
          <w:noProof/>
          <w:color w:val="auto"/>
          <w:szCs w:val="22"/>
          <w:lang w:eastAsia="es-CL"/>
        </w:rPr>
      </w:pPr>
      <w:hyperlink w:anchor="_Toc373935613" w:history="1">
        <w:r w:rsidR="00AF7020" w:rsidRPr="00051AD5">
          <w:rPr>
            <w:rStyle w:val="Hipervnculo"/>
            <w:noProof/>
          </w:rPr>
          <w:t>Tabla 15, Componentes para la Comunicación</w:t>
        </w:r>
        <w:r w:rsidR="00AF7020">
          <w:rPr>
            <w:noProof/>
            <w:webHidden/>
          </w:rPr>
          <w:tab/>
        </w:r>
        <w:r w:rsidR="00AF7020">
          <w:rPr>
            <w:noProof/>
            <w:webHidden/>
          </w:rPr>
          <w:fldChar w:fldCharType="begin"/>
        </w:r>
        <w:r w:rsidR="00AF7020">
          <w:rPr>
            <w:noProof/>
            <w:webHidden/>
          </w:rPr>
          <w:instrText xml:space="preserve"> PAGEREF _Toc373935613 \h </w:instrText>
        </w:r>
        <w:r w:rsidR="00AF7020">
          <w:rPr>
            <w:noProof/>
            <w:webHidden/>
          </w:rPr>
        </w:r>
        <w:r w:rsidR="00AF7020">
          <w:rPr>
            <w:noProof/>
            <w:webHidden/>
          </w:rPr>
          <w:fldChar w:fldCharType="separate"/>
        </w:r>
        <w:r w:rsidR="00AF7020">
          <w:rPr>
            <w:noProof/>
            <w:webHidden/>
          </w:rPr>
          <w:t>33</w:t>
        </w:r>
        <w:r w:rsidR="00AF7020">
          <w:rPr>
            <w:noProof/>
            <w:webHidden/>
          </w:rPr>
          <w:fldChar w:fldCharType="end"/>
        </w:r>
      </w:hyperlink>
    </w:p>
    <w:p w:rsidR="00AF7020" w:rsidRDefault="00AF7020" w:rsidP="00AF7020">
      <w:pPr>
        <w:pStyle w:val="Ttulo1"/>
        <w:numPr>
          <w:ilvl w:val="0"/>
          <w:numId w:val="0"/>
        </w:numPr>
        <w:ind w:left="432"/>
      </w:pPr>
      <w:r>
        <w:fldChar w:fldCharType="end"/>
      </w:r>
    </w:p>
    <w:p w:rsidR="00AF7020" w:rsidRDefault="00AF7020">
      <w:pPr>
        <w:spacing w:after="200" w:line="276" w:lineRule="auto"/>
        <w:ind w:firstLine="0"/>
        <w:jc w:val="left"/>
        <w:rPr>
          <w:rFonts w:eastAsiaTheme="majorEastAsia"/>
          <w:b/>
          <w:bCs/>
          <w:color w:val="262626" w:themeColor="text1" w:themeTint="D9"/>
          <w:sz w:val="28"/>
          <w:szCs w:val="28"/>
        </w:rPr>
      </w:pPr>
      <w:r>
        <w:br w:type="page"/>
      </w:r>
    </w:p>
    <w:p w:rsidR="00685C3F" w:rsidRPr="003238B0" w:rsidRDefault="00A64E6A" w:rsidP="00532ACB">
      <w:pPr>
        <w:pStyle w:val="Ttulo1"/>
      </w:pPr>
      <w:bookmarkStart w:id="1" w:name="_Toc373951027"/>
      <w:r>
        <w:lastRenderedPageBreak/>
        <w:t>Introducción</w:t>
      </w:r>
      <w:bookmarkEnd w:id="1"/>
    </w:p>
    <w:p w:rsidR="00090E78" w:rsidRPr="003238B0" w:rsidRDefault="00090E78" w:rsidP="00532ACB">
      <w:pPr>
        <w:pStyle w:val="Text"/>
      </w:pPr>
    </w:p>
    <w:p w:rsidR="00800076" w:rsidRDefault="00800076" w:rsidP="00532ACB">
      <w:pPr>
        <w:pStyle w:val="Text"/>
      </w:pPr>
    </w:p>
    <w:p w:rsidR="00800076" w:rsidRPr="004A0E4D" w:rsidRDefault="00800076" w:rsidP="00532ACB">
      <w:r w:rsidRPr="004A0E4D">
        <w:t>El presente documento corresponde a la propuesta de los detalles de la arquitectura de diseño técnico general VUCE, centrándose principalmente en los componentes  que se utilizaran para el desarrollo de la solución.</w:t>
      </w:r>
    </w:p>
    <w:p w:rsidR="00AF437A" w:rsidRDefault="00AF437A" w:rsidP="00532ACB"/>
    <w:p w:rsidR="00AF437A" w:rsidRDefault="00AF437A" w:rsidP="00532ACB">
      <w:r w:rsidRPr="00AF437A">
        <w:t>Como parte de los objetivos principales de la Red VUCE, de promover el intercambio de información entre los países de la región para ejecución de procesos de comercio exterior, se incluyen tres consultorías Normativa, Armonización y Técnica que apoyen en el cumplimiento de este objetivo.</w:t>
      </w:r>
    </w:p>
    <w:p w:rsidR="00AF437A" w:rsidRPr="00AF437A" w:rsidRDefault="00AF437A" w:rsidP="00532ACB"/>
    <w:p w:rsidR="00AF437A" w:rsidRDefault="00AF437A" w:rsidP="00532ACB">
      <w:r w:rsidRPr="00AF437A">
        <w:t>Para satisfacer el objetivo principal, el presente documento tiene como objetivo secundario, proponer una solución de arquitectura acorde a la necesidad de intercambio de información entre países de la red, para el proceso de comercio exterior.</w:t>
      </w:r>
    </w:p>
    <w:p w:rsidR="00800076" w:rsidRDefault="00800076" w:rsidP="00532ACB"/>
    <w:p w:rsidR="008F5E7D" w:rsidRDefault="00655DB8" w:rsidP="00532ACB">
      <w:r>
        <w:t>La arquitectura contempla la utilización de los estándares orientados a servicios, representadas por SOA (Arquitectura Orientada a Servicios)</w:t>
      </w:r>
      <w:r w:rsidR="003D425B">
        <w:t>, marco de trabajo para apoyar a las organizaciones a integrar sus negocios mediante la armonización de datos y lógica de sus plataformas.</w:t>
      </w:r>
    </w:p>
    <w:p w:rsidR="003D425B" w:rsidRDefault="003D425B" w:rsidP="00532ACB"/>
    <w:p w:rsidR="003D425B" w:rsidRDefault="003D425B" w:rsidP="00532ACB">
      <w:r>
        <w:t>En el caso de la Red VUCE, esta arquitectura cumple con las necesidades de integración de varios países con definiciones y normativas independientes, pero con un proceso de comercio en común.</w:t>
      </w:r>
    </w:p>
    <w:p w:rsidR="003D425B" w:rsidRDefault="003D425B" w:rsidP="00532ACB">
      <w:pPr>
        <w:pStyle w:val="Text"/>
      </w:pPr>
    </w:p>
    <w:p w:rsidR="003D425B" w:rsidRPr="004A0E4D" w:rsidRDefault="003D425B" w:rsidP="00532ACB">
      <w:r w:rsidRPr="004A0E4D">
        <w:t xml:space="preserve">Para este proceso de comercio exterior la propuesta </w:t>
      </w:r>
      <w:r w:rsidR="005D6756" w:rsidRPr="004A0E4D">
        <w:t xml:space="preserve">se basa en tecnología que opera bajo el marco Java Enterprise </w:t>
      </w:r>
      <w:proofErr w:type="spellStart"/>
      <w:r w:rsidR="005D6756" w:rsidRPr="004A0E4D">
        <w:t>Edition</w:t>
      </w:r>
      <w:proofErr w:type="spellEnd"/>
      <w:r w:rsidR="005D6756" w:rsidRPr="004A0E4D">
        <w:t xml:space="preserve">, el cual cuenta con una gran oferta de herramientas y de utilidades, propietarias y </w:t>
      </w:r>
      <w:proofErr w:type="spellStart"/>
      <w:r w:rsidR="005D6756" w:rsidRPr="004A0E4D">
        <w:t>opensource</w:t>
      </w:r>
      <w:proofErr w:type="spellEnd"/>
      <w:r w:rsidR="005D6756" w:rsidRPr="004A0E4D">
        <w:t>, para dar implementar una solución acorde a las necesidades de la Red.</w:t>
      </w:r>
    </w:p>
    <w:p w:rsidR="005D6756" w:rsidRDefault="005D6756" w:rsidP="00532ACB">
      <w:pPr>
        <w:pStyle w:val="Text"/>
      </w:pPr>
    </w:p>
    <w:p w:rsidR="005D6756" w:rsidRDefault="005D6756" w:rsidP="00532ACB">
      <w:pPr>
        <w:pStyle w:val="Text"/>
      </w:pPr>
    </w:p>
    <w:p w:rsidR="003D425B" w:rsidRDefault="004A0E4D" w:rsidP="00532ACB">
      <w:pPr>
        <w:pStyle w:val="Ttulo2"/>
      </w:pPr>
      <w:bookmarkStart w:id="2" w:name="_Toc373951028"/>
      <w:r>
        <w:t>Objetivos</w:t>
      </w:r>
      <w:bookmarkEnd w:id="2"/>
    </w:p>
    <w:p w:rsidR="004A0E4D" w:rsidRDefault="004A0E4D" w:rsidP="00532ACB">
      <w:pPr>
        <w:pStyle w:val="Text"/>
      </w:pPr>
    </w:p>
    <w:p w:rsidR="004A0E4D" w:rsidRDefault="004A0E4D" w:rsidP="00532ACB">
      <w:r>
        <w:t>Como objetivos de la consultoría y del presente documento se consideran los siguientes:</w:t>
      </w:r>
    </w:p>
    <w:p w:rsidR="004A0E4D" w:rsidRDefault="004A0E4D" w:rsidP="00532ACB"/>
    <w:p w:rsidR="004A0E4D" w:rsidRDefault="004A0E4D" w:rsidP="009A555D">
      <w:pPr>
        <w:pStyle w:val="Prrafodelista"/>
        <w:numPr>
          <w:ilvl w:val="0"/>
          <w:numId w:val="14"/>
        </w:numPr>
      </w:pPr>
      <w:r w:rsidRPr="004A0E4D">
        <w:t>Proponer una arquitectura SOA.</w:t>
      </w:r>
    </w:p>
    <w:p w:rsidR="004A0E4D" w:rsidRPr="004A0E4D" w:rsidRDefault="004A0E4D" w:rsidP="00532ACB"/>
    <w:p w:rsidR="004A0E4D" w:rsidRDefault="004A0E4D" w:rsidP="009A555D">
      <w:pPr>
        <w:pStyle w:val="Prrafodelista"/>
        <w:numPr>
          <w:ilvl w:val="0"/>
          <w:numId w:val="14"/>
        </w:numPr>
      </w:pPr>
      <w:r w:rsidRPr="004A0E4D">
        <w:t>Utilización de protocolos estándares a cualquier plataforma tecnológica. (Definido en documento de protocolos)</w:t>
      </w:r>
    </w:p>
    <w:p w:rsidR="004A0E4D" w:rsidRPr="004A0E4D" w:rsidRDefault="004A0E4D" w:rsidP="00532ACB"/>
    <w:p w:rsidR="004A0E4D" w:rsidRDefault="004A0E4D" w:rsidP="009A555D">
      <w:pPr>
        <w:pStyle w:val="Prrafodelista"/>
        <w:numPr>
          <w:ilvl w:val="0"/>
          <w:numId w:val="14"/>
        </w:numPr>
      </w:pPr>
      <w:r w:rsidRPr="004A0E4D">
        <w:t>Proponer el uso de herramientas de clase mundial que permitan asegurar la interoperabilidad entre los miembros de la red.</w:t>
      </w:r>
    </w:p>
    <w:p w:rsidR="004A0E4D" w:rsidRPr="004A0E4D" w:rsidRDefault="004A0E4D" w:rsidP="00532ACB"/>
    <w:p w:rsidR="004A0E4D" w:rsidRDefault="004A0E4D" w:rsidP="009A555D">
      <w:pPr>
        <w:pStyle w:val="Prrafodelista"/>
        <w:numPr>
          <w:ilvl w:val="0"/>
          <w:numId w:val="14"/>
        </w:numPr>
      </w:pPr>
      <w:r w:rsidRPr="004A0E4D">
        <w:t>Definir una arquitectura lógica para el desarrollo de la solución.</w:t>
      </w:r>
    </w:p>
    <w:p w:rsidR="004A0E4D" w:rsidRPr="004A0E4D" w:rsidRDefault="004A0E4D" w:rsidP="00532ACB"/>
    <w:p w:rsidR="004A0E4D" w:rsidRDefault="004A0E4D" w:rsidP="009A555D">
      <w:pPr>
        <w:pStyle w:val="Prrafodelista"/>
        <w:numPr>
          <w:ilvl w:val="0"/>
          <w:numId w:val="14"/>
        </w:numPr>
      </w:pPr>
      <w:r w:rsidRPr="004A0E4D">
        <w:t>Proponer una arquitectura física para implementar esta solución.</w:t>
      </w:r>
    </w:p>
    <w:p w:rsidR="004A7601" w:rsidRDefault="004A7601" w:rsidP="004A7601">
      <w:pPr>
        <w:pStyle w:val="Prrafodelista"/>
      </w:pPr>
    </w:p>
    <w:p w:rsidR="004A7601" w:rsidRDefault="004A7601" w:rsidP="004A7601"/>
    <w:p w:rsidR="004A7601" w:rsidRDefault="004A7601" w:rsidP="004A7601"/>
    <w:p w:rsidR="004A7601" w:rsidRDefault="004A7601" w:rsidP="004A7601">
      <w:pPr>
        <w:pStyle w:val="Ttulo2"/>
      </w:pPr>
      <w:bookmarkStart w:id="3" w:name="_Toc373951029"/>
      <w:r>
        <w:lastRenderedPageBreak/>
        <w:t>Audiencia</w:t>
      </w:r>
      <w:bookmarkEnd w:id="3"/>
    </w:p>
    <w:p w:rsidR="004A7601" w:rsidRPr="004A7601" w:rsidRDefault="004A7601" w:rsidP="004A7601"/>
    <w:p w:rsidR="004A7601" w:rsidRDefault="004A7601" w:rsidP="004A7601">
      <w:r>
        <w:t>La audiencia objetivo del presente documento corresponde a:</w:t>
      </w:r>
    </w:p>
    <w:p w:rsidR="004A7601" w:rsidRDefault="004A7601" w:rsidP="004A7601"/>
    <w:p w:rsidR="004A7601" w:rsidRDefault="004A7601" w:rsidP="004A7601">
      <w:pPr>
        <w:pStyle w:val="Prrafodelista"/>
        <w:numPr>
          <w:ilvl w:val="0"/>
          <w:numId w:val="48"/>
        </w:numPr>
      </w:pPr>
      <w:r>
        <w:t>El equipo de arquitectura, que utiliza el documento para revisión de los artefactos o componentes construidos, velando por que se cumplan las definiciones establecidas en el presente documento.</w:t>
      </w:r>
    </w:p>
    <w:p w:rsidR="004A7601" w:rsidRDefault="004A7601" w:rsidP="004A7601">
      <w:pPr>
        <w:pStyle w:val="Prrafodelista"/>
        <w:ind w:left="1287" w:firstLine="0"/>
      </w:pPr>
    </w:p>
    <w:p w:rsidR="004A7601" w:rsidRDefault="004A7601" w:rsidP="004A7601">
      <w:pPr>
        <w:pStyle w:val="Prrafodelista"/>
        <w:numPr>
          <w:ilvl w:val="0"/>
          <w:numId w:val="48"/>
        </w:numPr>
      </w:pPr>
      <w:r>
        <w:t xml:space="preserve">El equipo desarrollo, que encontrarán en este documento el detalle de cómo se debe construir los bloques básicos para la generación de gran parte de los elementos del sistema. </w:t>
      </w:r>
    </w:p>
    <w:p w:rsidR="004A7601" w:rsidRDefault="004A7601" w:rsidP="004A7601">
      <w:pPr>
        <w:ind w:firstLine="0"/>
      </w:pPr>
    </w:p>
    <w:p w:rsidR="004A7601" w:rsidRDefault="004A7601" w:rsidP="004A7601">
      <w:pPr>
        <w:pStyle w:val="Prrafodelista"/>
        <w:numPr>
          <w:ilvl w:val="0"/>
          <w:numId w:val="48"/>
        </w:numPr>
      </w:pPr>
      <w:r>
        <w:t>El equipo mantenimiento, que encontrarán en este documento el lineamiento seguido en la construcción de los artefactos del sistema a ser mantenidos.</w:t>
      </w:r>
    </w:p>
    <w:p w:rsidR="00655DB8" w:rsidRDefault="00655DB8" w:rsidP="00532ACB">
      <w:pPr>
        <w:pStyle w:val="Text"/>
      </w:pPr>
    </w:p>
    <w:p w:rsidR="001D693A" w:rsidRDefault="001D693A">
      <w:pPr>
        <w:spacing w:after="200" w:line="276" w:lineRule="auto"/>
        <w:ind w:firstLine="0"/>
        <w:jc w:val="left"/>
        <w:rPr>
          <w:lang w:val="en-US"/>
        </w:rPr>
      </w:pPr>
      <w:r>
        <w:br w:type="page"/>
      </w:r>
    </w:p>
    <w:p w:rsidR="004A0E4D" w:rsidRDefault="004A0E4D" w:rsidP="00532ACB">
      <w:pPr>
        <w:pStyle w:val="Ttulo1"/>
      </w:pPr>
      <w:bookmarkStart w:id="4" w:name="_Toc373951030"/>
      <w:r>
        <w:lastRenderedPageBreak/>
        <w:t>Arquitectura SOA</w:t>
      </w:r>
      <w:bookmarkEnd w:id="4"/>
    </w:p>
    <w:p w:rsidR="00820F60" w:rsidRPr="00820F60" w:rsidRDefault="00820F60" w:rsidP="00532ACB"/>
    <w:p w:rsidR="004A0E4D" w:rsidRDefault="004A0E4D" w:rsidP="00532ACB"/>
    <w:p w:rsidR="004A0E4D" w:rsidRPr="00532ACB" w:rsidRDefault="004A0E4D" w:rsidP="00532ACB">
      <w:r w:rsidRPr="00532ACB">
        <w:t>Una arquitectura orientada a servicios (SOA), contempla un concepto de utilización de servicios para dar cumplimiento a las necesidades de negocio.  Un software se diseña mediante una arquitectura SOA, debido a que en sus requerimientos se requiere un intercambio de información con diversas entidades.</w:t>
      </w:r>
    </w:p>
    <w:p w:rsidR="004A0E4D" w:rsidRPr="004A0E4D" w:rsidRDefault="004A0E4D" w:rsidP="00532ACB"/>
    <w:p w:rsidR="004A0E4D" w:rsidRDefault="004A0E4D" w:rsidP="00532ACB">
      <w:r w:rsidRPr="004A0E4D">
        <w:t xml:space="preserve">En el caso de la Red VUCE, requiere un fuerte intercambio de información, entre los países miembros de la red, </w:t>
      </w:r>
      <w:r w:rsidR="00C421F5" w:rsidRPr="004A0E4D">
        <w:t>específicamente</w:t>
      </w:r>
      <w:r w:rsidRPr="004A0E4D">
        <w:t xml:space="preserve"> para solucionar las necesidades del proceso de comercio exterior.</w:t>
      </w:r>
    </w:p>
    <w:p w:rsidR="004A0E4D" w:rsidRPr="004A0E4D" w:rsidRDefault="004A0E4D" w:rsidP="00532ACB"/>
    <w:p w:rsidR="004A0E4D" w:rsidRPr="004A0E4D" w:rsidRDefault="004A0E4D" w:rsidP="00532ACB">
      <w:r w:rsidRPr="004A0E4D">
        <w:t>Por este motivo se ha definido que cada país, deberá integrarse con la plataforma de interoperación de su país destino, mediante una conexión punto a punto.</w:t>
      </w:r>
    </w:p>
    <w:p w:rsidR="004A0E4D" w:rsidRDefault="004A0E4D" w:rsidP="00532ACB"/>
    <w:p w:rsidR="00C421F5" w:rsidRDefault="00C421F5" w:rsidP="00532ACB">
      <w:r>
        <w:t>SOA,  posee varias ventajas que la hacen una excelente alternativa para sistemas que necesitan interoperación:</w:t>
      </w:r>
    </w:p>
    <w:p w:rsidR="00C421F5" w:rsidRDefault="00C421F5" w:rsidP="00532ACB"/>
    <w:p w:rsidR="003201DA" w:rsidRDefault="00C421F5" w:rsidP="009A555D">
      <w:pPr>
        <w:pStyle w:val="Prrafodelista"/>
        <w:numPr>
          <w:ilvl w:val="0"/>
          <w:numId w:val="15"/>
        </w:numPr>
      </w:pPr>
      <w:r>
        <w:t>Mejora en los tiempos de realización de cambios en procesos.</w:t>
      </w:r>
      <w:r w:rsidR="003201DA">
        <w:t xml:space="preserve"> Ayudando a mejorar la agilidad y flexibilidad de las organizaciones.</w:t>
      </w:r>
    </w:p>
    <w:p w:rsidR="00C421F5" w:rsidRDefault="00C421F5" w:rsidP="00532ACB"/>
    <w:p w:rsidR="00C421F5" w:rsidRDefault="00C421F5" w:rsidP="009A555D">
      <w:pPr>
        <w:pStyle w:val="Prrafodelista"/>
        <w:numPr>
          <w:ilvl w:val="0"/>
          <w:numId w:val="15"/>
        </w:numPr>
      </w:pPr>
      <w:r>
        <w:t xml:space="preserve">Facilidad para evolucionar a modelos de negocios basados en </w:t>
      </w:r>
      <w:proofErr w:type="spellStart"/>
      <w:r>
        <w:t>interoperar</w:t>
      </w:r>
      <w:proofErr w:type="spellEnd"/>
      <w:r>
        <w:t xml:space="preserve"> con terceros como parte de una transacción.</w:t>
      </w:r>
    </w:p>
    <w:p w:rsidR="00C421F5" w:rsidRDefault="00C421F5" w:rsidP="00532ACB"/>
    <w:p w:rsidR="003201DA" w:rsidRDefault="00C421F5" w:rsidP="009A555D">
      <w:pPr>
        <w:pStyle w:val="Prrafodelista"/>
        <w:numPr>
          <w:ilvl w:val="0"/>
          <w:numId w:val="15"/>
        </w:numPr>
      </w:pPr>
      <w:r>
        <w:t>Facilidad para abordar modelos de negocios basados en colaboración con otras entidades organizacionales.</w:t>
      </w:r>
      <w:r w:rsidR="003201DA">
        <w:t xml:space="preserve"> Permitiendo alinear y acercar las áreas de tecnología y negocio.</w:t>
      </w:r>
    </w:p>
    <w:p w:rsidR="00C421F5" w:rsidRDefault="00C421F5" w:rsidP="00532ACB"/>
    <w:p w:rsidR="00ED59E5" w:rsidRDefault="00C421F5" w:rsidP="009A555D">
      <w:pPr>
        <w:pStyle w:val="Prrafodelista"/>
        <w:numPr>
          <w:ilvl w:val="0"/>
          <w:numId w:val="15"/>
        </w:numPr>
      </w:pPr>
      <w:r>
        <w:t>Capacidad de reemplazar elementos de la capa aplicativa SOA, sin entorpecer el proceso de negocio (caja negra).</w:t>
      </w:r>
      <w:r w:rsidR="00ED59E5">
        <w:t xml:space="preserve"> </w:t>
      </w:r>
      <w:proofErr w:type="spellStart"/>
      <w:r w:rsidR="00ED59E5">
        <w:t>Aisla</w:t>
      </w:r>
      <w:proofErr w:type="spellEnd"/>
      <w:r w:rsidR="00ED59E5">
        <w:t xml:space="preserve"> mejor a los sistemas frente a los cambios generados por otras partes de la organización.</w:t>
      </w:r>
    </w:p>
    <w:p w:rsidR="00C421F5" w:rsidRDefault="00C421F5" w:rsidP="00532ACB"/>
    <w:p w:rsidR="003201DA" w:rsidRDefault="003201DA" w:rsidP="009A555D">
      <w:pPr>
        <w:pStyle w:val="Prrafodelista"/>
        <w:numPr>
          <w:ilvl w:val="0"/>
          <w:numId w:val="15"/>
        </w:numPr>
      </w:pPr>
      <w:r>
        <w:t>Permite la simplificación del desarrollo de soluciones mediante la utilización de estándares de la industria y capacidades comunes de industrialización.</w:t>
      </w:r>
    </w:p>
    <w:p w:rsidR="003201DA" w:rsidRDefault="003201DA" w:rsidP="00532ACB"/>
    <w:p w:rsidR="003201DA" w:rsidRDefault="00C421F5" w:rsidP="009A555D">
      <w:pPr>
        <w:pStyle w:val="Prrafodelista"/>
        <w:numPr>
          <w:ilvl w:val="0"/>
          <w:numId w:val="15"/>
        </w:numPr>
      </w:pPr>
      <w:r>
        <w:t>Facilidad para la integración</w:t>
      </w:r>
      <w:r w:rsidR="003201DA">
        <w:t xml:space="preserve"> independiente y personalización masiva de las tecnologías de la información.</w:t>
      </w:r>
    </w:p>
    <w:p w:rsidR="00C421F5" w:rsidRDefault="00C421F5" w:rsidP="00532ACB"/>
    <w:p w:rsidR="00C421F5" w:rsidRDefault="00C421F5" w:rsidP="009A555D">
      <w:pPr>
        <w:pStyle w:val="Prrafodelista"/>
        <w:numPr>
          <w:ilvl w:val="0"/>
          <w:numId w:val="15"/>
        </w:numPr>
      </w:pPr>
      <w:r>
        <w:t>Facilidad para reutilizar servicios.</w:t>
      </w:r>
    </w:p>
    <w:p w:rsidR="00C421F5" w:rsidRDefault="00C421F5" w:rsidP="00532ACB"/>
    <w:p w:rsidR="004A0E4D" w:rsidRPr="004A0E4D" w:rsidRDefault="00C421F5" w:rsidP="009A555D">
      <w:pPr>
        <w:pStyle w:val="Prrafodelista"/>
        <w:numPr>
          <w:ilvl w:val="0"/>
          <w:numId w:val="15"/>
        </w:numPr>
      </w:pPr>
      <w:r>
        <w:t>Posibilidad de orquestación de servicios.</w:t>
      </w:r>
    </w:p>
    <w:p w:rsidR="00820F60" w:rsidRDefault="00820F60" w:rsidP="00532ACB"/>
    <w:p w:rsidR="006C5B9A" w:rsidRDefault="006C5B9A" w:rsidP="00532ACB"/>
    <w:p w:rsidR="006C5B9A" w:rsidRDefault="006C5B9A" w:rsidP="00532ACB"/>
    <w:p w:rsidR="00AB3D90" w:rsidRDefault="00AB3D90" w:rsidP="00532ACB"/>
    <w:p w:rsidR="006C5B9A" w:rsidRDefault="006C5B9A" w:rsidP="00532ACB"/>
    <w:p w:rsidR="00E42632" w:rsidRDefault="00E42632" w:rsidP="00532ACB"/>
    <w:p w:rsidR="006C5B9A" w:rsidRDefault="006C5B9A" w:rsidP="00532ACB"/>
    <w:p w:rsidR="00194C65" w:rsidRDefault="006C5B9A" w:rsidP="00532ACB">
      <w:r>
        <w:lastRenderedPageBreak/>
        <w:t xml:space="preserve">Inicialmente las </w:t>
      </w:r>
      <w:r w:rsidR="003201DA">
        <w:t xml:space="preserve">organizaciones </w:t>
      </w:r>
      <w:r>
        <w:t>abordaban la implantación de SOA solamente como un elemento de integración</w:t>
      </w:r>
      <w:r w:rsidR="003201DA">
        <w:t>, no utilizando sus principales ventajas.</w:t>
      </w:r>
      <w:r w:rsidR="000C3DAD">
        <w:t xml:space="preserve"> </w:t>
      </w:r>
      <w:r>
        <w:t xml:space="preserve">Actualmente, este escenario </w:t>
      </w:r>
      <w:r w:rsidR="000C3DAD">
        <w:t>está cambiando, l</w:t>
      </w:r>
      <w:r>
        <w:t xml:space="preserve">as herramientas e infraestructura SOA están </w:t>
      </w:r>
      <w:r w:rsidR="00194C65">
        <w:t>alcanza</w:t>
      </w:r>
      <w:r w:rsidR="000455FC">
        <w:t>n</w:t>
      </w:r>
      <w:r w:rsidR="00194C65">
        <w:t xml:space="preserve">do la madurez necesaria </w:t>
      </w:r>
      <w:r w:rsidR="000C3DAD">
        <w:t>y c</w:t>
      </w:r>
      <w:r>
        <w:t>ada vez más, las organizaciones entienden que el valor de SOA se encuentra en la orientación a procesos.</w:t>
      </w:r>
    </w:p>
    <w:p w:rsidR="000C3DAD" w:rsidRDefault="00194C65" w:rsidP="00532ACB">
      <w:r>
        <w:t xml:space="preserve"> </w:t>
      </w:r>
    </w:p>
    <w:p w:rsidR="00B02701" w:rsidRDefault="00B02701" w:rsidP="00532ACB">
      <w:r>
        <w:t xml:space="preserve">Las organizaciones deben ser capaces de crear nuevos productos y servicios para clientes cada vez más exigentes. El aumento de la colaboración con los clientes y proveedores, y la mayor capacidad para interpretar los datos que proporcionan a las organizaciones con los medios necesarios para interpretar los cambios del mercado de una forma más precisa y rápida. Lo importante es conseguir que sus procesos de negocio sean capaces de ser adaptados al mismo ritmo de las necesidades del mercado. Este dinamismo exige un nuevo conjunto de capacidades tecnológicas que permitan adaptar rápidamente los sistemas informáticos. </w:t>
      </w:r>
    </w:p>
    <w:p w:rsidR="00B02701" w:rsidRDefault="00B02701" w:rsidP="00532ACB"/>
    <w:p w:rsidR="00B02701" w:rsidRDefault="00911B7A" w:rsidP="00532ACB">
      <w:r>
        <w:t>L</w:t>
      </w:r>
      <w:r w:rsidR="00B02701">
        <w:t xml:space="preserve">a arquitectura SOA </w:t>
      </w:r>
      <w:r>
        <w:t xml:space="preserve">contempla los </w:t>
      </w:r>
      <w:r w:rsidR="00B02701">
        <w:t xml:space="preserve">procesos de negocio y las tecnologías de la información. Además, el alto nivel de desacoplamiento e interoperabilidad </w:t>
      </w:r>
      <w:r>
        <w:t xml:space="preserve">que proporciona </w:t>
      </w:r>
      <w:r w:rsidR="00B02701">
        <w:t xml:space="preserve">permite un alto grado de reutilización (interno y externo) y de </w:t>
      </w:r>
      <w:proofErr w:type="spellStart"/>
      <w:r w:rsidR="00B02701">
        <w:t>parametrización</w:t>
      </w:r>
      <w:proofErr w:type="spellEnd"/>
      <w:r w:rsidR="00B02701">
        <w:t>. Todo ello redunda en una mayor facilidad y flexibilidad para adaptar y mejorar los procesos de las organizaciones según los cambios de prioridad del negocio.</w:t>
      </w:r>
    </w:p>
    <w:p w:rsidR="00B02701" w:rsidRDefault="00B02701" w:rsidP="00532ACB"/>
    <w:p w:rsidR="00B02701" w:rsidRPr="00532ACB" w:rsidRDefault="00911B7A" w:rsidP="00532ACB">
      <w:r w:rsidRPr="00532ACB">
        <w:t>El desacoplamiento de una plataforma es relevante para garantizar su crecimiento, por esta razón l</w:t>
      </w:r>
      <w:r w:rsidR="00B02701" w:rsidRPr="00532ACB">
        <w:t xml:space="preserve">a arquitectura SOA desacopla los tres componentes de una aplicación: presentación, orquestación de procesos y lógica de negocio, a la vez </w:t>
      </w:r>
      <w:r w:rsidR="0068017A" w:rsidRPr="00532ACB">
        <w:t xml:space="preserve">se estandariza </w:t>
      </w:r>
      <w:r w:rsidR="00B02701" w:rsidRPr="00532ACB">
        <w:t>la comunicación entre cada una de las capas.</w:t>
      </w:r>
      <w:r w:rsidR="0068017A" w:rsidRPr="00532ACB">
        <w:t xml:space="preserve"> </w:t>
      </w:r>
      <w:r w:rsidR="00B02701" w:rsidRPr="00532ACB">
        <w:t xml:space="preserve">Además, las </w:t>
      </w:r>
      <w:r w:rsidR="0068017A" w:rsidRPr="00532ACB">
        <w:t xml:space="preserve">organizaciones </w:t>
      </w:r>
      <w:r w:rsidR="00B02701" w:rsidRPr="00532ACB">
        <w:t xml:space="preserve">se pueden focalizar en los componentes de mayor valor como los procesos y externalizar </w:t>
      </w:r>
      <w:r w:rsidR="0068017A" w:rsidRPr="00532ACB">
        <w:t xml:space="preserve">si es necesario </w:t>
      </w:r>
      <w:r w:rsidR="00B02701" w:rsidRPr="00532ACB">
        <w:t>el resto de componentes.</w:t>
      </w:r>
    </w:p>
    <w:p w:rsidR="0068017A" w:rsidRDefault="0068017A" w:rsidP="00532ACB"/>
    <w:p w:rsidR="00165499" w:rsidRDefault="00165499" w:rsidP="00532ACB">
      <w:r>
        <w:t xml:space="preserve">El ordenamiento </w:t>
      </w:r>
      <w:r w:rsidR="00B02701">
        <w:t xml:space="preserve">en módulos más pequeños </w:t>
      </w:r>
      <w:r>
        <w:t xml:space="preserve">o servicios, </w:t>
      </w:r>
      <w:r w:rsidR="00B02701">
        <w:t>reduce notablemente el impacto de los cambi</w:t>
      </w:r>
      <w:r>
        <w:t xml:space="preserve">os. </w:t>
      </w:r>
      <w:r w:rsidR="00B02701">
        <w:t>A través de la creación de un modelo flexible que pueda reconfigurarse en función de las necesidades del negocio, la arquitectura SOA reutiliza, los distintos sistemas tecnológicos actuales, encapsulándolos en servicios que pueden ser utilizados por diferentes aplicaciones y procesos.</w:t>
      </w:r>
      <w:r>
        <w:t xml:space="preserve"> </w:t>
      </w:r>
    </w:p>
    <w:p w:rsidR="00165499" w:rsidRDefault="00165499" w:rsidP="00532ACB"/>
    <w:p w:rsidR="00820F60" w:rsidRDefault="00820F60" w:rsidP="00532ACB"/>
    <w:p w:rsidR="00AB3D90" w:rsidRDefault="00AB3D90" w:rsidP="00532ACB"/>
    <w:p w:rsidR="00AB3D90" w:rsidRDefault="00AB3D90" w:rsidP="00532ACB"/>
    <w:p w:rsidR="00AB3D90" w:rsidRDefault="00AB3D90" w:rsidP="00532ACB"/>
    <w:p w:rsidR="00AB3D90" w:rsidRDefault="00AB3D90" w:rsidP="00532ACB"/>
    <w:p w:rsidR="00AB3D90" w:rsidRDefault="00AB3D90" w:rsidP="00532ACB"/>
    <w:p w:rsidR="00AB3D90" w:rsidRDefault="00AB3D90" w:rsidP="00532ACB"/>
    <w:p w:rsidR="00AB3D90" w:rsidRDefault="00AB3D90" w:rsidP="00532ACB"/>
    <w:p w:rsidR="00AB3D90" w:rsidRDefault="00AB3D90" w:rsidP="00532ACB"/>
    <w:p w:rsidR="00830677" w:rsidRDefault="00830677" w:rsidP="00532ACB"/>
    <w:p w:rsidR="00830677" w:rsidRDefault="00830677" w:rsidP="00532ACB"/>
    <w:p w:rsidR="00830677" w:rsidRDefault="00830677" w:rsidP="00532ACB"/>
    <w:p w:rsidR="00830677" w:rsidRDefault="00830677" w:rsidP="00532ACB"/>
    <w:p w:rsidR="00830677" w:rsidRDefault="00830677" w:rsidP="00532ACB"/>
    <w:p w:rsidR="00830677" w:rsidRDefault="00830677" w:rsidP="00532ACB"/>
    <w:p w:rsidR="00830677" w:rsidRDefault="00830677" w:rsidP="00532ACB"/>
    <w:p w:rsidR="00121166" w:rsidRDefault="00121166" w:rsidP="00532ACB"/>
    <w:p w:rsidR="00121166" w:rsidRDefault="00AE4E95" w:rsidP="00121166">
      <w:pPr>
        <w:pStyle w:val="Ttulo1"/>
      </w:pPr>
      <w:bookmarkStart w:id="5" w:name="_Toc373951031"/>
      <w:r>
        <w:lastRenderedPageBreak/>
        <w:t>Marco Conceptual</w:t>
      </w:r>
      <w:bookmarkEnd w:id="5"/>
    </w:p>
    <w:p w:rsidR="00121166" w:rsidRDefault="00121166" w:rsidP="00121166">
      <w:pPr>
        <w:pStyle w:val="Text"/>
      </w:pPr>
    </w:p>
    <w:p w:rsidR="00121166" w:rsidRDefault="00121166" w:rsidP="00121166">
      <w:r>
        <w:t xml:space="preserve">Con el objetivo de entender las necesidades de la Red VUCE, se define el modelo VUCE, que se componen de un conjunto de </w:t>
      </w:r>
      <w:proofErr w:type="spellStart"/>
      <w:r w:rsidRPr="00307FBF">
        <w:t>macroprocesos</w:t>
      </w:r>
      <w:proofErr w:type="spellEnd"/>
      <w:r w:rsidRPr="00307FBF">
        <w:t xml:space="preserve"> considerados como transversales en los procesos de comercio exterior de los países de la región, los cuales se toman como base para definir los puntos de i</w:t>
      </w:r>
      <w:r>
        <w:t>nteroperabilidad que son la base para el intercambio electrónico de información entre los países miembros.</w:t>
      </w:r>
    </w:p>
    <w:p w:rsidR="00121166" w:rsidRDefault="00121166" w:rsidP="00121166">
      <w:pPr>
        <w:pStyle w:val="Text"/>
      </w:pPr>
    </w:p>
    <w:p w:rsidR="00121166" w:rsidRDefault="00121166" w:rsidP="00121166">
      <w:r>
        <w:t xml:space="preserve">Los </w:t>
      </w:r>
      <w:proofErr w:type="spellStart"/>
      <w:r>
        <w:t>macroprocesos</w:t>
      </w:r>
      <w:proofErr w:type="spellEnd"/>
      <w:r>
        <w:t xml:space="preserve"> definidos son los siguientes:</w:t>
      </w:r>
    </w:p>
    <w:p w:rsidR="00121166" w:rsidRDefault="00121166" w:rsidP="00121166"/>
    <w:p w:rsidR="00121166" w:rsidRPr="008F5E7D" w:rsidRDefault="00121166" w:rsidP="00121166">
      <w:pPr>
        <w:pStyle w:val="Prrafodelista"/>
        <w:numPr>
          <w:ilvl w:val="0"/>
          <w:numId w:val="47"/>
        </w:numPr>
      </w:pPr>
      <w:r w:rsidRPr="008F5E7D">
        <w:t>Proceso de exportación, importación.</w:t>
      </w:r>
    </w:p>
    <w:p w:rsidR="00121166" w:rsidRPr="008F5E7D" w:rsidRDefault="00121166" w:rsidP="00121166">
      <w:pPr>
        <w:pStyle w:val="Prrafodelista"/>
        <w:numPr>
          <w:ilvl w:val="0"/>
          <w:numId w:val="47"/>
        </w:numPr>
      </w:pPr>
      <w:r w:rsidRPr="008F5E7D">
        <w:t>Proceso d</w:t>
      </w:r>
      <w:r>
        <w:t>e ingreso y revisión  zona primaria o zona aduanera.</w:t>
      </w:r>
    </w:p>
    <w:p w:rsidR="00121166" w:rsidRDefault="00121166" w:rsidP="00121166"/>
    <w:p w:rsidR="00121166" w:rsidRDefault="00121166" w:rsidP="00121166">
      <w:r>
        <w:t>Cada proceso define interacciones entre los países que interactúan en un proceso de exportación e importación, origen y destino respectivamente.</w:t>
      </w:r>
    </w:p>
    <w:p w:rsidR="00121166" w:rsidRDefault="00121166" w:rsidP="00121166"/>
    <w:p w:rsidR="00121166" w:rsidRDefault="00121166" w:rsidP="00121166">
      <w:r>
        <w:t xml:space="preserve">En la siguiente ilustración se pueden visualizar los </w:t>
      </w:r>
      <w:proofErr w:type="spellStart"/>
      <w:r>
        <w:t>macroprocesos</w:t>
      </w:r>
      <w:proofErr w:type="spellEnd"/>
      <w:r>
        <w:t xml:space="preserve"> mencionados y su interacción. </w:t>
      </w:r>
    </w:p>
    <w:p w:rsidR="00121166" w:rsidRDefault="00121166" w:rsidP="00121166">
      <w:pPr>
        <w:pStyle w:val="Text"/>
      </w:pPr>
    </w:p>
    <w:p w:rsidR="00121166" w:rsidRDefault="00121166" w:rsidP="00121166">
      <w:pPr>
        <w:pStyle w:val="Ttulo2"/>
      </w:pPr>
      <w:bookmarkStart w:id="6" w:name="_Toc373951032"/>
      <w:r>
        <w:t>Interacción Punto a Punto</w:t>
      </w:r>
      <w:bookmarkEnd w:id="6"/>
    </w:p>
    <w:p w:rsidR="00521535" w:rsidRDefault="00521535" w:rsidP="00121166">
      <w:pPr>
        <w:pStyle w:val="Text"/>
      </w:pPr>
    </w:p>
    <w:p w:rsidR="00121166" w:rsidRDefault="00121166" w:rsidP="00521535">
      <w:r>
        <w:t>La interacción en entre los países miembros de la red VUCE, se implementara en un sistema punto a punto. Esto implica que cada país deberá establecer un canal de comunicación con los países de la red o con el país que deba iniciar un proceso de comercio exterior.</w:t>
      </w:r>
    </w:p>
    <w:p w:rsidR="00121166" w:rsidRDefault="00121166" w:rsidP="00521535"/>
    <w:p w:rsidR="00121166" w:rsidRDefault="00121166" w:rsidP="00521535">
      <w:r>
        <w:t>Para estandarizar la forma en que los países se comunican, se propone la utilización de mecanismos y protocolos estándar, para que el proceso de integración sea fluido y amigable.</w:t>
      </w:r>
    </w:p>
    <w:p w:rsidR="00E42632" w:rsidRDefault="00E42632" w:rsidP="00E42632">
      <w:pPr>
        <w:pStyle w:val="Text"/>
      </w:pPr>
      <w:r>
        <w:rPr>
          <w:noProof/>
          <w:lang w:val="es-CL" w:eastAsia="es-CL"/>
        </w:rPr>
        <w:drawing>
          <wp:anchor distT="0" distB="0" distL="114300" distR="114300" simplePos="0" relativeHeight="251692032" behindDoc="0" locked="0" layoutInCell="1" allowOverlap="1" wp14:anchorId="25F711A9" wp14:editId="126D35F9">
            <wp:simplePos x="0" y="0"/>
            <wp:positionH relativeFrom="column">
              <wp:posOffset>663575</wp:posOffset>
            </wp:positionH>
            <wp:positionV relativeFrom="paragraph">
              <wp:posOffset>88265</wp:posOffset>
            </wp:positionV>
            <wp:extent cx="4762500" cy="2639060"/>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2639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1166" w:rsidRDefault="00121166" w:rsidP="00E42632">
      <w:pPr>
        <w:pStyle w:val="Text"/>
      </w:pPr>
    </w:p>
    <w:p w:rsidR="00E42632" w:rsidRDefault="00E42632" w:rsidP="00E42632">
      <w:pPr>
        <w:pStyle w:val="Epgrafe"/>
      </w:pPr>
      <w:bookmarkStart w:id="7" w:name="_Toc373935524"/>
      <w:r>
        <w:t xml:space="preserve">Ilustración </w:t>
      </w:r>
      <w:fldSimple w:instr=" SEQ Ilustración \* ARABIC ">
        <w:r w:rsidR="00972ABA">
          <w:rPr>
            <w:noProof/>
          </w:rPr>
          <w:t>1</w:t>
        </w:r>
      </w:fldSimple>
      <w:r>
        <w:t>: Diagrama de interacción Punto a Punto</w:t>
      </w:r>
      <w:bookmarkEnd w:id="7"/>
    </w:p>
    <w:p w:rsidR="00E42632" w:rsidRPr="001A417A" w:rsidRDefault="00E42632" w:rsidP="00E42632">
      <w:pPr>
        <w:pStyle w:val="Text"/>
        <w:sectPr w:rsidR="00E42632" w:rsidRPr="001A417A" w:rsidSect="00896157">
          <w:headerReference w:type="default" r:id="rId11"/>
          <w:footerReference w:type="default" r:id="rId12"/>
          <w:pgSz w:w="12240" w:h="15840"/>
          <w:pgMar w:top="1417" w:right="1701" w:bottom="1417" w:left="1701" w:header="708" w:footer="708" w:gutter="0"/>
          <w:cols w:space="708"/>
          <w:titlePg/>
          <w:docGrid w:linePitch="360"/>
        </w:sectPr>
      </w:pPr>
    </w:p>
    <w:p w:rsidR="00121166" w:rsidRDefault="00121166" w:rsidP="00121166">
      <w:pPr>
        <w:pStyle w:val="Ttulo2"/>
      </w:pPr>
      <w:bookmarkStart w:id="8" w:name="_Toc373951033"/>
      <w:r>
        <w:lastRenderedPageBreak/>
        <w:t>Modelo de Interoperabilidad VUCE</w:t>
      </w:r>
      <w:bookmarkEnd w:id="8"/>
    </w:p>
    <w:p w:rsidR="00121166" w:rsidRDefault="00121166" w:rsidP="00121166">
      <w:pPr>
        <w:pStyle w:val="Text"/>
      </w:pPr>
      <w:r>
        <w:rPr>
          <w:noProof/>
          <w:lang w:val="es-CL" w:eastAsia="es-CL"/>
        </w:rPr>
        <w:drawing>
          <wp:anchor distT="0" distB="0" distL="114300" distR="114300" simplePos="0" relativeHeight="251689984" behindDoc="0" locked="0" layoutInCell="1" allowOverlap="1" wp14:anchorId="34AA03D9" wp14:editId="7962614A">
            <wp:simplePos x="0" y="0"/>
            <wp:positionH relativeFrom="column">
              <wp:posOffset>-10160</wp:posOffset>
            </wp:positionH>
            <wp:positionV relativeFrom="paragraph">
              <wp:posOffset>165100</wp:posOffset>
            </wp:positionV>
            <wp:extent cx="9361170" cy="3987165"/>
            <wp:effectExtent l="0" t="0" r="0" b="0"/>
            <wp:wrapTopAndBottom/>
            <wp:docPr id="3" name="Imagen 3" descr="C:\Users\garroyo\AppData\Local\Microsoft\Windows\Temporary Internet Files\Content.Word\Macroprocesos_Interoperable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arroyo\AppData\Local\Microsoft\Windows\Temporary Internet Files\Content.Word\Macroprocesos_Interoperables_V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61170" cy="3987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1166" w:rsidRDefault="00121166" w:rsidP="00121166">
      <w:pPr>
        <w:pStyle w:val="Text"/>
        <w:jc w:val="center"/>
      </w:pPr>
    </w:p>
    <w:p w:rsidR="00121166" w:rsidRDefault="00121166" w:rsidP="00121166">
      <w:pPr>
        <w:pStyle w:val="Text"/>
      </w:pPr>
    </w:p>
    <w:p w:rsidR="00121166" w:rsidRDefault="00121166" w:rsidP="00121166">
      <w:pPr>
        <w:pStyle w:val="Text"/>
      </w:pPr>
    </w:p>
    <w:p w:rsidR="00121166" w:rsidRPr="003238B0" w:rsidRDefault="00121166" w:rsidP="00121166">
      <w:pPr>
        <w:pStyle w:val="Epgrafe"/>
      </w:pPr>
      <w:bookmarkStart w:id="9" w:name="_Toc373935525"/>
      <w:r w:rsidRPr="003238B0">
        <w:t xml:space="preserve">Ilustración </w:t>
      </w:r>
      <w:fldSimple w:instr=" SEQ Ilustración \* ARABIC ">
        <w:r w:rsidR="00972ABA">
          <w:rPr>
            <w:noProof/>
          </w:rPr>
          <w:t>2</w:t>
        </w:r>
      </w:fldSimple>
      <w:r w:rsidRPr="003238B0">
        <w:t xml:space="preserve">, </w:t>
      </w:r>
      <w:r>
        <w:t>Modelo de Interoperabilidad VUCE</w:t>
      </w:r>
      <w:bookmarkEnd w:id="9"/>
    </w:p>
    <w:p w:rsidR="00121166" w:rsidRPr="00B7477E" w:rsidRDefault="00121166" w:rsidP="00121166">
      <w:pPr>
        <w:pStyle w:val="Text"/>
      </w:pPr>
    </w:p>
    <w:p w:rsidR="00121166" w:rsidRDefault="00121166" w:rsidP="00121166">
      <w:pPr>
        <w:pStyle w:val="Text"/>
      </w:pPr>
    </w:p>
    <w:p w:rsidR="00121166" w:rsidRDefault="00121166" w:rsidP="00121166">
      <w:pPr>
        <w:pStyle w:val="Text"/>
      </w:pPr>
    </w:p>
    <w:p w:rsidR="00121166" w:rsidRDefault="00121166" w:rsidP="00121166">
      <w:pPr>
        <w:pStyle w:val="Text"/>
        <w:sectPr w:rsidR="00121166" w:rsidSect="00B7477E">
          <w:pgSz w:w="15840" w:h="12240" w:orient="landscape"/>
          <w:pgMar w:top="1701" w:right="389" w:bottom="1701" w:left="709" w:header="708" w:footer="708" w:gutter="0"/>
          <w:cols w:space="708"/>
          <w:titlePg/>
          <w:docGrid w:linePitch="360"/>
        </w:sectPr>
      </w:pPr>
    </w:p>
    <w:p w:rsidR="00121166" w:rsidRDefault="00121166" w:rsidP="00521535">
      <w:r>
        <w:lastRenderedPageBreak/>
        <w:t>Los puntos de interacción mencionados en el diagrama de contexto son dos, inicio de proceso, aprobación y rechazo:</w:t>
      </w:r>
    </w:p>
    <w:p w:rsidR="00121166" w:rsidRDefault="00121166" w:rsidP="00121166">
      <w:pPr>
        <w:pStyle w:val="Text"/>
      </w:pPr>
    </w:p>
    <w:tbl>
      <w:tblPr>
        <w:tblW w:w="8427" w:type="dxa"/>
        <w:jc w:val="center"/>
        <w:tblCellMar>
          <w:left w:w="70" w:type="dxa"/>
          <w:right w:w="70" w:type="dxa"/>
        </w:tblCellMar>
        <w:tblLook w:val="0420" w:firstRow="1" w:lastRow="0" w:firstColumn="0" w:lastColumn="0" w:noHBand="0" w:noVBand="1"/>
      </w:tblPr>
      <w:tblGrid>
        <w:gridCol w:w="2309"/>
        <w:gridCol w:w="1957"/>
        <w:gridCol w:w="1694"/>
        <w:gridCol w:w="2467"/>
      </w:tblGrid>
      <w:tr w:rsidR="00EF4F9A" w:rsidRPr="002D7B94" w:rsidTr="00EF4F9A">
        <w:trPr>
          <w:trHeight w:val="420"/>
          <w:tblHeader/>
          <w:jc w:val="center"/>
        </w:trPr>
        <w:tc>
          <w:tcPr>
            <w:tcW w:w="2309" w:type="dxa"/>
            <w:tcBorders>
              <w:top w:val="single" w:sz="4" w:space="0" w:color="auto"/>
              <w:left w:val="single" w:sz="4" w:space="0" w:color="auto"/>
              <w:bottom w:val="single" w:sz="4" w:space="0" w:color="auto"/>
              <w:right w:val="single" w:sz="4" w:space="0" w:color="auto"/>
            </w:tcBorders>
            <w:shd w:val="clear" w:color="000000" w:fill="663366"/>
            <w:vAlign w:val="center"/>
            <w:hideMark/>
          </w:tcPr>
          <w:p w:rsidR="00EF4F9A" w:rsidRPr="00EF4F9A" w:rsidRDefault="00EF4F9A" w:rsidP="00EF4F9A">
            <w:pPr>
              <w:ind w:firstLine="0"/>
              <w:jc w:val="left"/>
              <w:rPr>
                <w:b/>
                <w:color w:val="FFFFFF" w:themeColor="background1"/>
                <w:lang w:eastAsia="es-CL"/>
              </w:rPr>
            </w:pPr>
            <w:r w:rsidRPr="00EF4F9A">
              <w:rPr>
                <w:b/>
                <w:color w:val="FFFFFF" w:themeColor="background1"/>
                <w:lang w:eastAsia="es-CL"/>
              </w:rPr>
              <w:t>Interoperabilidad</w:t>
            </w:r>
          </w:p>
        </w:tc>
        <w:tc>
          <w:tcPr>
            <w:tcW w:w="1957" w:type="dxa"/>
            <w:tcBorders>
              <w:top w:val="single" w:sz="4" w:space="0" w:color="auto"/>
              <w:left w:val="nil"/>
              <w:bottom w:val="single" w:sz="4" w:space="0" w:color="auto"/>
              <w:right w:val="single" w:sz="4" w:space="0" w:color="auto"/>
            </w:tcBorders>
            <w:shd w:val="clear" w:color="000000" w:fill="663366"/>
            <w:vAlign w:val="center"/>
            <w:hideMark/>
          </w:tcPr>
          <w:p w:rsidR="00EF4F9A" w:rsidRPr="00EF4F9A" w:rsidRDefault="00EF4F9A" w:rsidP="00EF4F9A">
            <w:pPr>
              <w:ind w:firstLine="0"/>
              <w:jc w:val="left"/>
              <w:rPr>
                <w:b/>
                <w:color w:val="FFFFFF" w:themeColor="background1"/>
                <w:lang w:eastAsia="es-CL"/>
              </w:rPr>
            </w:pPr>
            <w:r w:rsidRPr="00EF4F9A">
              <w:rPr>
                <w:b/>
                <w:color w:val="FFFFFF" w:themeColor="background1"/>
                <w:lang w:eastAsia="es-CL"/>
              </w:rPr>
              <w:t>Desde</w:t>
            </w:r>
          </w:p>
        </w:tc>
        <w:tc>
          <w:tcPr>
            <w:tcW w:w="1694" w:type="dxa"/>
            <w:tcBorders>
              <w:top w:val="single" w:sz="4" w:space="0" w:color="auto"/>
              <w:left w:val="nil"/>
              <w:bottom w:val="single" w:sz="4" w:space="0" w:color="auto"/>
              <w:right w:val="single" w:sz="4" w:space="0" w:color="auto"/>
            </w:tcBorders>
            <w:shd w:val="clear" w:color="000000" w:fill="663366"/>
            <w:vAlign w:val="center"/>
            <w:hideMark/>
          </w:tcPr>
          <w:p w:rsidR="00EF4F9A" w:rsidRPr="00EF4F9A" w:rsidRDefault="00EF4F9A" w:rsidP="00EF4F9A">
            <w:pPr>
              <w:ind w:firstLine="0"/>
              <w:jc w:val="left"/>
              <w:rPr>
                <w:b/>
                <w:color w:val="FFFFFF" w:themeColor="background1"/>
                <w:lang w:eastAsia="es-CL"/>
              </w:rPr>
            </w:pPr>
            <w:r w:rsidRPr="00EF4F9A">
              <w:rPr>
                <w:b/>
                <w:color w:val="FFFFFF" w:themeColor="background1"/>
                <w:lang w:eastAsia="es-CL"/>
              </w:rPr>
              <w:t>Hacia</w:t>
            </w:r>
          </w:p>
        </w:tc>
        <w:tc>
          <w:tcPr>
            <w:tcW w:w="2467" w:type="dxa"/>
            <w:tcBorders>
              <w:top w:val="single" w:sz="4" w:space="0" w:color="auto"/>
              <w:left w:val="nil"/>
              <w:bottom w:val="single" w:sz="4" w:space="0" w:color="auto"/>
              <w:right w:val="single" w:sz="4" w:space="0" w:color="auto"/>
            </w:tcBorders>
            <w:shd w:val="clear" w:color="000000" w:fill="663366"/>
            <w:vAlign w:val="center"/>
            <w:hideMark/>
          </w:tcPr>
          <w:p w:rsidR="00EF4F9A" w:rsidRPr="00EF4F9A" w:rsidRDefault="00EF4F9A" w:rsidP="00EF4F9A">
            <w:pPr>
              <w:ind w:firstLine="0"/>
              <w:jc w:val="left"/>
              <w:rPr>
                <w:b/>
                <w:color w:val="FFFFFF" w:themeColor="background1"/>
                <w:lang w:eastAsia="es-CL"/>
              </w:rPr>
            </w:pPr>
            <w:r w:rsidRPr="00EF4F9A">
              <w:rPr>
                <w:b/>
                <w:color w:val="FFFFFF" w:themeColor="background1"/>
                <w:lang w:eastAsia="es-CL"/>
              </w:rPr>
              <w:t>Información</w:t>
            </w:r>
          </w:p>
        </w:tc>
      </w:tr>
      <w:tr w:rsidR="00EF4F9A" w:rsidRPr="002D7B94" w:rsidTr="00EF4F9A">
        <w:trPr>
          <w:trHeight w:val="570"/>
          <w:jc w:val="center"/>
        </w:trPr>
        <w:tc>
          <w:tcPr>
            <w:tcW w:w="2309" w:type="dxa"/>
            <w:tcBorders>
              <w:top w:val="nil"/>
              <w:left w:val="single" w:sz="4" w:space="0" w:color="auto"/>
              <w:bottom w:val="single" w:sz="4" w:space="0" w:color="auto"/>
              <w:right w:val="single" w:sz="4" w:space="0" w:color="auto"/>
            </w:tcBorders>
            <w:shd w:val="clear" w:color="auto" w:fill="auto"/>
            <w:hideMark/>
          </w:tcPr>
          <w:p w:rsidR="00EF4F9A" w:rsidRPr="002D7B94" w:rsidRDefault="00EF4F9A" w:rsidP="00EF4F9A">
            <w:pPr>
              <w:ind w:firstLine="0"/>
              <w:rPr>
                <w:lang w:eastAsia="es-CL"/>
              </w:rPr>
            </w:pPr>
            <w:r w:rsidRPr="002D7B94">
              <w:rPr>
                <w:lang w:eastAsia="es-CL"/>
              </w:rPr>
              <w:t>Notificación inicio de proceso</w:t>
            </w:r>
          </w:p>
        </w:tc>
        <w:tc>
          <w:tcPr>
            <w:tcW w:w="1957" w:type="dxa"/>
            <w:tcBorders>
              <w:top w:val="nil"/>
              <w:left w:val="nil"/>
              <w:bottom w:val="single" w:sz="4" w:space="0" w:color="auto"/>
              <w:right w:val="single" w:sz="4" w:space="0" w:color="auto"/>
            </w:tcBorders>
            <w:shd w:val="clear" w:color="auto" w:fill="auto"/>
            <w:hideMark/>
          </w:tcPr>
          <w:p w:rsidR="00EF4F9A" w:rsidRPr="002D7B94" w:rsidRDefault="00EF4F9A" w:rsidP="00EF4F9A">
            <w:pPr>
              <w:ind w:firstLine="0"/>
              <w:rPr>
                <w:lang w:eastAsia="es-CL"/>
              </w:rPr>
            </w:pPr>
            <w:r w:rsidRPr="002D7B94">
              <w:rPr>
                <w:lang w:eastAsia="es-CL"/>
              </w:rPr>
              <w:t>Proceso de exportación</w:t>
            </w:r>
          </w:p>
        </w:tc>
        <w:tc>
          <w:tcPr>
            <w:tcW w:w="1694" w:type="dxa"/>
            <w:tcBorders>
              <w:top w:val="nil"/>
              <w:left w:val="nil"/>
              <w:bottom w:val="single" w:sz="4" w:space="0" w:color="auto"/>
              <w:right w:val="single" w:sz="4" w:space="0" w:color="auto"/>
            </w:tcBorders>
            <w:shd w:val="clear" w:color="auto" w:fill="auto"/>
            <w:hideMark/>
          </w:tcPr>
          <w:p w:rsidR="00EF4F9A" w:rsidRPr="002D7B94" w:rsidRDefault="00EF4F9A" w:rsidP="00EF4F9A">
            <w:pPr>
              <w:ind w:firstLine="0"/>
              <w:rPr>
                <w:lang w:eastAsia="es-CL"/>
              </w:rPr>
            </w:pPr>
            <w:r w:rsidRPr="002D7B94">
              <w:rPr>
                <w:lang w:eastAsia="es-CL"/>
              </w:rPr>
              <w:t>Proceso de importación</w:t>
            </w:r>
          </w:p>
        </w:tc>
        <w:tc>
          <w:tcPr>
            <w:tcW w:w="2467" w:type="dxa"/>
            <w:tcBorders>
              <w:top w:val="nil"/>
              <w:left w:val="nil"/>
              <w:bottom w:val="single" w:sz="4" w:space="0" w:color="auto"/>
              <w:right w:val="single" w:sz="4" w:space="0" w:color="auto"/>
            </w:tcBorders>
            <w:shd w:val="clear" w:color="auto" w:fill="auto"/>
            <w:hideMark/>
          </w:tcPr>
          <w:p w:rsidR="00EF4F9A" w:rsidRPr="002D7B94" w:rsidRDefault="00EF4F9A" w:rsidP="00EF4F9A">
            <w:pPr>
              <w:ind w:firstLine="0"/>
              <w:rPr>
                <w:lang w:eastAsia="es-CL"/>
              </w:rPr>
            </w:pPr>
            <w:r w:rsidRPr="002D7B94">
              <w:rPr>
                <w:lang w:eastAsia="es-CL"/>
              </w:rPr>
              <w:t>Formulario único de comercio exterior</w:t>
            </w:r>
            <w:r>
              <w:rPr>
                <w:lang w:eastAsia="es-CL"/>
              </w:rPr>
              <w:t xml:space="preserve"> documentación requerida.</w:t>
            </w:r>
          </w:p>
        </w:tc>
      </w:tr>
      <w:tr w:rsidR="00EF4F9A" w:rsidRPr="002D7B94" w:rsidTr="00EF4F9A">
        <w:trPr>
          <w:trHeight w:val="1140"/>
          <w:jc w:val="center"/>
        </w:trPr>
        <w:tc>
          <w:tcPr>
            <w:tcW w:w="2309" w:type="dxa"/>
            <w:tcBorders>
              <w:top w:val="single" w:sz="4" w:space="0" w:color="auto"/>
              <w:left w:val="single" w:sz="4" w:space="0" w:color="auto"/>
              <w:bottom w:val="single" w:sz="4" w:space="0" w:color="auto"/>
              <w:right w:val="single" w:sz="4" w:space="0" w:color="auto"/>
            </w:tcBorders>
            <w:shd w:val="clear" w:color="auto" w:fill="auto"/>
          </w:tcPr>
          <w:p w:rsidR="00EF4F9A" w:rsidRPr="002D7B94" w:rsidRDefault="00EF4F9A" w:rsidP="00EF4F9A">
            <w:pPr>
              <w:ind w:firstLine="0"/>
              <w:rPr>
                <w:lang w:eastAsia="es-CL"/>
              </w:rPr>
            </w:pPr>
            <w:r>
              <w:rPr>
                <w:lang w:eastAsia="es-CL"/>
              </w:rPr>
              <w:t>Notificación</w:t>
            </w:r>
            <w:r w:rsidRPr="002D7B94">
              <w:rPr>
                <w:lang w:eastAsia="es-CL"/>
              </w:rPr>
              <w:t xml:space="preserve"> aprobación de ingreso y distribución</w:t>
            </w:r>
          </w:p>
        </w:tc>
        <w:tc>
          <w:tcPr>
            <w:tcW w:w="1957" w:type="dxa"/>
            <w:tcBorders>
              <w:top w:val="single" w:sz="4" w:space="0" w:color="auto"/>
              <w:left w:val="nil"/>
              <w:bottom w:val="single" w:sz="4" w:space="0" w:color="auto"/>
              <w:right w:val="single" w:sz="4" w:space="0" w:color="auto"/>
            </w:tcBorders>
            <w:shd w:val="clear" w:color="auto" w:fill="auto"/>
          </w:tcPr>
          <w:p w:rsidR="00EF4F9A" w:rsidRPr="002D7B94" w:rsidRDefault="00EF4F9A" w:rsidP="00EF4F9A">
            <w:pPr>
              <w:ind w:firstLine="0"/>
              <w:rPr>
                <w:lang w:eastAsia="es-CL"/>
              </w:rPr>
            </w:pPr>
            <w:r w:rsidRPr="002D7B94">
              <w:rPr>
                <w:lang w:eastAsia="es-CL"/>
              </w:rPr>
              <w:t xml:space="preserve">Proceso </w:t>
            </w:r>
            <w:r>
              <w:rPr>
                <w:lang w:eastAsia="es-CL"/>
              </w:rPr>
              <w:t>Ingreso y revisión zona primaria</w:t>
            </w:r>
          </w:p>
        </w:tc>
        <w:tc>
          <w:tcPr>
            <w:tcW w:w="1694" w:type="dxa"/>
            <w:tcBorders>
              <w:top w:val="single" w:sz="4" w:space="0" w:color="auto"/>
              <w:left w:val="nil"/>
              <w:bottom w:val="single" w:sz="4" w:space="0" w:color="auto"/>
              <w:right w:val="single" w:sz="4" w:space="0" w:color="auto"/>
            </w:tcBorders>
            <w:shd w:val="clear" w:color="auto" w:fill="auto"/>
          </w:tcPr>
          <w:p w:rsidR="00EF4F9A" w:rsidRPr="002D7B94" w:rsidRDefault="00EF4F9A" w:rsidP="00EF4F9A">
            <w:pPr>
              <w:ind w:firstLine="0"/>
              <w:rPr>
                <w:lang w:eastAsia="es-CL"/>
              </w:rPr>
            </w:pPr>
            <w:r>
              <w:rPr>
                <w:lang w:eastAsia="es-CL"/>
              </w:rPr>
              <w:t>Proceso</w:t>
            </w:r>
            <w:r w:rsidRPr="002D7B94">
              <w:rPr>
                <w:lang w:eastAsia="es-CL"/>
              </w:rPr>
              <w:t xml:space="preserve"> exportación</w:t>
            </w:r>
          </w:p>
        </w:tc>
        <w:tc>
          <w:tcPr>
            <w:tcW w:w="2467" w:type="dxa"/>
            <w:tcBorders>
              <w:top w:val="single" w:sz="4" w:space="0" w:color="auto"/>
              <w:left w:val="nil"/>
              <w:bottom w:val="single" w:sz="4" w:space="0" w:color="auto"/>
              <w:right w:val="single" w:sz="4" w:space="0" w:color="auto"/>
            </w:tcBorders>
            <w:shd w:val="clear" w:color="auto" w:fill="auto"/>
          </w:tcPr>
          <w:p w:rsidR="00EF4F9A" w:rsidRPr="002D7B94" w:rsidRDefault="00EF4F9A" w:rsidP="00EF4F9A">
            <w:pPr>
              <w:ind w:firstLine="0"/>
              <w:rPr>
                <w:lang w:eastAsia="es-CL"/>
              </w:rPr>
            </w:pPr>
            <w:r w:rsidRPr="002D7B94">
              <w:rPr>
                <w:lang w:eastAsia="es-CL"/>
              </w:rPr>
              <w:t>Identificador del formulario único con fecha, hora y folio de autorización.</w:t>
            </w:r>
          </w:p>
        </w:tc>
      </w:tr>
      <w:tr w:rsidR="00EF4F9A" w:rsidRPr="002D7B94" w:rsidTr="00EF4F9A">
        <w:trPr>
          <w:trHeight w:val="1140"/>
          <w:jc w:val="center"/>
        </w:trPr>
        <w:tc>
          <w:tcPr>
            <w:tcW w:w="2309" w:type="dxa"/>
            <w:tcBorders>
              <w:top w:val="single" w:sz="4" w:space="0" w:color="auto"/>
              <w:left w:val="single" w:sz="4" w:space="0" w:color="auto"/>
              <w:bottom w:val="single" w:sz="4" w:space="0" w:color="auto"/>
              <w:right w:val="single" w:sz="4" w:space="0" w:color="auto"/>
            </w:tcBorders>
            <w:shd w:val="clear" w:color="auto" w:fill="auto"/>
          </w:tcPr>
          <w:p w:rsidR="00EF4F9A" w:rsidRPr="002D7B94" w:rsidRDefault="00EF4F9A" w:rsidP="00EF4F9A">
            <w:pPr>
              <w:ind w:firstLine="0"/>
              <w:rPr>
                <w:lang w:eastAsia="es-CL"/>
              </w:rPr>
            </w:pPr>
            <w:r>
              <w:rPr>
                <w:lang w:eastAsia="es-CL"/>
              </w:rPr>
              <w:t>Notificación</w:t>
            </w:r>
            <w:r w:rsidRPr="002D7B94">
              <w:rPr>
                <w:lang w:eastAsia="es-CL"/>
              </w:rPr>
              <w:t xml:space="preserve"> rechazo con observaciones</w:t>
            </w:r>
          </w:p>
        </w:tc>
        <w:tc>
          <w:tcPr>
            <w:tcW w:w="1957" w:type="dxa"/>
            <w:tcBorders>
              <w:top w:val="single" w:sz="4" w:space="0" w:color="auto"/>
              <w:left w:val="nil"/>
              <w:bottom w:val="single" w:sz="4" w:space="0" w:color="auto"/>
              <w:right w:val="single" w:sz="4" w:space="0" w:color="auto"/>
            </w:tcBorders>
            <w:shd w:val="clear" w:color="auto" w:fill="auto"/>
          </w:tcPr>
          <w:p w:rsidR="00EF4F9A" w:rsidRPr="002D7B94" w:rsidRDefault="00EF4F9A" w:rsidP="00EF4F9A">
            <w:pPr>
              <w:ind w:firstLine="0"/>
              <w:rPr>
                <w:lang w:eastAsia="es-CL"/>
              </w:rPr>
            </w:pPr>
            <w:r w:rsidRPr="002D7B94">
              <w:rPr>
                <w:lang w:eastAsia="es-CL"/>
              </w:rPr>
              <w:t xml:space="preserve">Proceso </w:t>
            </w:r>
            <w:r>
              <w:rPr>
                <w:lang w:eastAsia="es-CL"/>
              </w:rPr>
              <w:t>Ingreso y revisión zona primaria</w:t>
            </w:r>
          </w:p>
        </w:tc>
        <w:tc>
          <w:tcPr>
            <w:tcW w:w="1694" w:type="dxa"/>
            <w:tcBorders>
              <w:top w:val="single" w:sz="4" w:space="0" w:color="auto"/>
              <w:left w:val="nil"/>
              <w:bottom w:val="single" w:sz="4" w:space="0" w:color="auto"/>
              <w:right w:val="single" w:sz="4" w:space="0" w:color="auto"/>
            </w:tcBorders>
            <w:shd w:val="clear" w:color="auto" w:fill="auto"/>
          </w:tcPr>
          <w:p w:rsidR="00EF4F9A" w:rsidRPr="002D7B94" w:rsidRDefault="00EF4F9A" w:rsidP="00EF4F9A">
            <w:pPr>
              <w:ind w:firstLine="0"/>
              <w:rPr>
                <w:lang w:eastAsia="es-CL"/>
              </w:rPr>
            </w:pPr>
            <w:r w:rsidRPr="002D7B94">
              <w:rPr>
                <w:lang w:eastAsia="es-CL"/>
              </w:rPr>
              <w:t>Proceso exportación</w:t>
            </w:r>
          </w:p>
        </w:tc>
        <w:tc>
          <w:tcPr>
            <w:tcW w:w="2467" w:type="dxa"/>
            <w:tcBorders>
              <w:top w:val="single" w:sz="4" w:space="0" w:color="auto"/>
              <w:left w:val="nil"/>
              <w:bottom w:val="single" w:sz="4" w:space="0" w:color="auto"/>
              <w:right w:val="single" w:sz="4" w:space="0" w:color="auto"/>
            </w:tcBorders>
            <w:shd w:val="clear" w:color="auto" w:fill="auto"/>
          </w:tcPr>
          <w:p w:rsidR="00EF4F9A" w:rsidRPr="002D7B94" w:rsidRDefault="00EF4F9A" w:rsidP="00EF4F9A">
            <w:pPr>
              <w:ind w:firstLine="0"/>
              <w:rPr>
                <w:lang w:eastAsia="es-CL"/>
              </w:rPr>
            </w:pPr>
            <w:r w:rsidRPr="002D7B94">
              <w:rPr>
                <w:lang w:eastAsia="es-CL"/>
              </w:rPr>
              <w:t>Identificador del formulario único con fecha, hora, folio de rechazo y listado de observaciones.</w:t>
            </w:r>
          </w:p>
        </w:tc>
      </w:tr>
    </w:tbl>
    <w:p w:rsidR="00121166" w:rsidRDefault="00121166" w:rsidP="00121166">
      <w:pPr>
        <w:pStyle w:val="Text"/>
      </w:pPr>
    </w:p>
    <w:p w:rsidR="00121166" w:rsidRDefault="00121166" w:rsidP="00121166">
      <w:pPr>
        <w:pStyle w:val="Epgrafe"/>
      </w:pPr>
      <w:bookmarkStart w:id="10" w:name="_Toc373935599"/>
      <w:r>
        <w:t xml:space="preserve">Tabla </w:t>
      </w:r>
      <w:fldSimple w:instr=" SEQ Tabla \* ARABIC ">
        <w:r w:rsidR="00972ABA">
          <w:rPr>
            <w:noProof/>
          </w:rPr>
          <w:t>1</w:t>
        </w:r>
      </w:fldSimple>
      <w:r>
        <w:t>, Descripción de interacciones de la Red VUCE</w:t>
      </w:r>
      <w:bookmarkEnd w:id="10"/>
    </w:p>
    <w:p w:rsidR="00121166" w:rsidRDefault="00121166" w:rsidP="00121166">
      <w:pPr>
        <w:pStyle w:val="Text"/>
      </w:pPr>
    </w:p>
    <w:p w:rsidR="00121166" w:rsidRDefault="00121166" w:rsidP="00121166">
      <w:pPr>
        <w:pStyle w:val="Text"/>
      </w:pPr>
    </w:p>
    <w:p w:rsidR="00121166" w:rsidRDefault="00121166" w:rsidP="00521535">
      <w:r>
        <w:t>El segundo punto de notificación se divide en dos tipos de respuesta, la aprobación del proceso de exportación, según la información enviada y el rechazo con sus respectivas observaciones.</w:t>
      </w:r>
    </w:p>
    <w:p w:rsidR="00121166" w:rsidRDefault="00121166" w:rsidP="00121166">
      <w:pPr>
        <w:pStyle w:val="Text"/>
        <w:sectPr w:rsidR="00121166" w:rsidSect="00896157">
          <w:pgSz w:w="12240" w:h="15840"/>
          <w:pgMar w:top="1417" w:right="1701" w:bottom="1417" w:left="1701" w:header="708" w:footer="708" w:gutter="0"/>
          <w:cols w:space="708"/>
          <w:titlePg/>
          <w:docGrid w:linePitch="360"/>
        </w:sectPr>
      </w:pPr>
    </w:p>
    <w:p w:rsidR="00121166" w:rsidRDefault="00121166" w:rsidP="00121166">
      <w:pPr>
        <w:pStyle w:val="Ttulo2"/>
      </w:pPr>
      <w:bookmarkStart w:id="11" w:name="_Toc373951034"/>
      <w:r>
        <w:lastRenderedPageBreak/>
        <w:t>Diagrama de Contexto Red VUCE</w:t>
      </w:r>
      <w:bookmarkEnd w:id="11"/>
    </w:p>
    <w:p w:rsidR="00121166" w:rsidRPr="00324B17" w:rsidRDefault="00121166" w:rsidP="00121166">
      <w:pPr>
        <w:pStyle w:val="Prrafodelista"/>
      </w:pPr>
      <w:r w:rsidRPr="00324B17">
        <w:t>En el siguiente diagrama se presenta el modelo de contexto de las interacciones de los países de origen y destino de la Red VUCE.</w:t>
      </w:r>
    </w:p>
    <w:p w:rsidR="00121166" w:rsidRPr="00635726" w:rsidRDefault="00521535" w:rsidP="00121166">
      <w:r>
        <w:rPr>
          <w:noProof/>
          <w:lang w:eastAsia="es-CL"/>
        </w:rPr>
        <w:drawing>
          <wp:anchor distT="0" distB="0" distL="114300" distR="114300" simplePos="0" relativeHeight="251691008" behindDoc="0" locked="0" layoutInCell="1" allowOverlap="1" wp14:anchorId="052CF232" wp14:editId="2854236F">
            <wp:simplePos x="0" y="0"/>
            <wp:positionH relativeFrom="column">
              <wp:posOffset>125730</wp:posOffset>
            </wp:positionH>
            <wp:positionV relativeFrom="paragraph">
              <wp:posOffset>318770</wp:posOffset>
            </wp:positionV>
            <wp:extent cx="9258300" cy="3638550"/>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58300" cy="363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1166" w:rsidRPr="00D25F61" w:rsidRDefault="00121166" w:rsidP="00121166">
      <w:pPr>
        <w:pStyle w:val="Text"/>
      </w:pPr>
    </w:p>
    <w:p w:rsidR="00121166" w:rsidRDefault="00121166" w:rsidP="00121166">
      <w:pPr>
        <w:pStyle w:val="Text"/>
      </w:pPr>
    </w:p>
    <w:p w:rsidR="00121166" w:rsidRDefault="00121166" w:rsidP="00121166">
      <w:pPr>
        <w:pStyle w:val="Text"/>
      </w:pPr>
    </w:p>
    <w:p w:rsidR="00121166" w:rsidRDefault="00121166" w:rsidP="00121166">
      <w:pPr>
        <w:pStyle w:val="Text"/>
      </w:pPr>
    </w:p>
    <w:p w:rsidR="00121166" w:rsidRDefault="00121166" w:rsidP="00121166">
      <w:pPr>
        <w:pStyle w:val="Text"/>
      </w:pPr>
    </w:p>
    <w:p w:rsidR="00121166" w:rsidRDefault="00121166" w:rsidP="00121166">
      <w:pPr>
        <w:pStyle w:val="Text"/>
      </w:pPr>
    </w:p>
    <w:p w:rsidR="00121166" w:rsidRPr="003238B0" w:rsidRDefault="00121166" w:rsidP="00121166">
      <w:pPr>
        <w:pStyle w:val="Epgrafe"/>
      </w:pPr>
      <w:bookmarkStart w:id="12" w:name="_Toc373935526"/>
      <w:r w:rsidRPr="003238B0">
        <w:t xml:space="preserve">Ilustración </w:t>
      </w:r>
      <w:fldSimple w:instr=" SEQ Ilustración \* ARABIC ">
        <w:r w:rsidR="00972ABA">
          <w:rPr>
            <w:noProof/>
          </w:rPr>
          <w:t>3</w:t>
        </w:r>
      </w:fldSimple>
      <w:r w:rsidRPr="003238B0">
        <w:t xml:space="preserve">, </w:t>
      </w:r>
      <w:r>
        <w:t>Diagrama de Contexto Red VUCE</w:t>
      </w:r>
      <w:bookmarkEnd w:id="12"/>
    </w:p>
    <w:p w:rsidR="00121166" w:rsidRPr="00635726" w:rsidRDefault="00121166" w:rsidP="00121166">
      <w:pPr>
        <w:pStyle w:val="Text"/>
        <w:sectPr w:rsidR="00121166" w:rsidRPr="00635726" w:rsidSect="00635726">
          <w:pgSz w:w="15840" w:h="12240" w:orient="landscape"/>
          <w:pgMar w:top="1701" w:right="672" w:bottom="1701" w:left="567" w:header="708" w:footer="708" w:gutter="0"/>
          <w:cols w:space="708"/>
          <w:titlePg/>
          <w:docGrid w:linePitch="360"/>
        </w:sectPr>
      </w:pPr>
    </w:p>
    <w:p w:rsidR="00830677" w:rsidRDefault="00830677" w:rsidP="00532ACB">
      <w:pPr>
        <w:pStyle w:val="Ttulo1"/>
      </w:pPr>
      <w:bookmarkStart w:id="13" w:name="_Toc230089839"/>
      <w:bookmarkStart w:id="14" w:name="_Toc270685781"/>
      <w:bookmarkStart w:id="15" w:name="_Toc373951035"/>
      <w:r w:rsidRPr="00D86CC1">
        <w:lastRenderedPageBreak/>
        <w:t xml:space="preserve">Arquitectura </w:t>
      </w:r>
      <w:bookmarkEnd w:id="13"/>
      <w:bookmarkEnd w:id="14"/>
      <w:r w:rsidR="001F15A1">
        <w:t>general</w:t>
      </w:r>
      <w:bookmarkEnd w:id="15"/>
    </w:p>
    <w:p w:rsidR="001F15A1" w:rsidRDefault="001F15A1" w:rsidP="001F15A1"/>
    <w:p w:rsidR="001F15A1" w:rsidRDefault="001F15A1" w:rsidP="001F15A1">
      <w:r>
        <w:t>La arquitectura general propuesta para la plataforma de interoperación, de la Red VUCE, contempla los elementos expuestos en la</w:t>
      </w:r>
      <w:r w:rsidR="006225C5">
        <w:t>s</w:t>
      </w:r>
      <w:r>
        <w:t xml:space="preserve"> siguiente</w:t>
      </w:r>
      <w:r w:rsidR="006225C5">
        <w:t>s</w:t>
      </w:r>
      <w:r>
        <w:t xml:space="preserve"> figura</w:t>
      </w:r>
      <w:r w:rsidR="006225C5">
        <w:t>s</w:t>
      </w:r>
      <w:r>
        <w:t>:</w:t>
      </w:r>
    </w:p>
    <w:p w:rsidR="001F15A1" w:rsidRDefault="001F15A1" w:rsidP="001F15A1"/>
    <w:p w:rsidR="001F15A1" w:rsidRDefault="001F15A1" w:rsidP="001F15A1"/>
    <w:p w:rsidR="001F15A1" w:rsidRDefault="001F15A1" w:rsidP="001F15A1">
      <w:r>
        <w:rPr>
          <w:noProof/>
          <w:lang w:eastAsia="es-CL"/>
        </w:rPr>
        <w:drawing>
          <wp:inline distT="0" distB="0" distL="0" distR="0">
            <wp:extent cx="5153025" cy="2664149"/>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53025" cy="2664149"/>
                    </a:xfrm>
                    <a:prstGeom prst="rect">
                      <a:avLst/>
                    </a:prstGeom>
                    <a:noFill/>
                    <a:ln>
                      <a:noFill/>
                    </a:ln>
                  </pic:spPr>
                </pic:pic>
              </a:graphicData>
            </a:graphic>
          </wp:inline>
        </w:drawing>
      </w:r>
    </w:p>
    <w:p w:rsidR="000E72F6" w:rsidRDefault="000E72F6" w:rsidP="000E72F6">
      <w:pPr>
        <w:pStyle w:val="Epgrafe"/>
      </w:pPr>
    </w:p>
    <w:p w:rsidR="000E72F6" w:rsidRPr="00CC6165" w:rsidRDefault="000E72F6" w:rsidP="000E72F6">
      <w:pPr>
        <w:pStyle w:val="Epgrafe"/>
      </w:pPr>
      <w:bookmarkStart w:id="16" w:name="_Toc373935527"/>
      <w:r w:rsidRPr="00CC6165">
        <w:t xml:space="preserve">Ilustración </w:t>
      </w:r>
      <w:fldSimple w:instr=" SEQ Ilustración \* ARABIC ">
        <w:r w:rsidR="00972ABA">
          <w:rPr>
            <w:noProof/>
          </w:rPr>
          <w:t>4</w:t>
        </w:r>
      </w:fldSimple>
      <w:proofErr w:type="gramStart"/>
      <w:r w:rsidRPr="00951E05">
        <w:t xml:space="preserve">: </w:t>
      </w:r>
      <w:r>
        <w:t xml:space="preserve"> Diagrama</w:t>
      </w:r>
      <w:proofErr w:type="gramEnd"/>
      <w:r>
        <w:t xml:space="preserve"> de Arquitectura General.</w:t>
      </w:r>
      <w:bookmarkEnd w:id="16"/>
    </w:p>
    <w:p w:rsidR="001F15A1" w:rsidRDefault="001F15A1" w:rsidP="001F15A1"/>
    <w:p w:rsidR="006225C5" w:rsidRDefault="006225C5" w:rsidP="001F15A1"/>
    <w:p w:rsidR="006225C5" w:rsidRDefault="006225C5" w:rsidP="001F15A1"/>
    <w:p w:rsidR="006225C5" w:rsidRDefault="006225C5" w:rsidP="001F15A1">
      <w:r>
        <w:rPr>
          <w:noProof/>
          <w:lang w:eastAsia="es-CL"/>
        </w:rPr>
        <w:drawing>
          <wp:inline distT="0" distB="0" distL="0" distR="0">
            <wp:extent cx="5267325" cy="1198339"/>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7325" cy="1198339"/>
                    </a:xfrm>
                    <a:prstGeom prst="rect">
                      <a:avLst/>
                    </a:prstGeom>
                    <a:noFill/>
                    <a:ln>
                      <a:noFill/>
                    </a:ln>
                  </pic:spPr>
                </pic:pic>
              </a:graphicData>
            </a:graphic>
          </wp:inline>
        </w:drawing>
      </w:r>
    </w:p>
    <w:p w:rsidR="006225C5" w:rsidRDefault="006225C5" w:rsidP="001F15A1"/>
    <w:p w:rsidR="006225C5" w:rsidRPr="00CC6165" w:rsidRDefault="006225C5" w:rsidP="006225C5">
      <w:pPr>
        <w:pStyle w:val="Epgrafe"/>
      </w:pPr>
      <w:bookmarkStart w:id="17" w:name="_Toc373935528"/>
      <w:r w:rsidRPr="00CC6165">
        <w:t xml:space="preserve">Ilustración </w:t>
      </w:r>
      <w:fldSimple w:instr=" SEQ Ilustración \* ARABIC ">
        <w:r w:rsidR="00972ABA">
          <w:rPr>
            <w:noProof/>
          </w:rPr>
          <w:t>5</w:t>
        </w:r>
      </w:fldSimple>
      <w:r w:rsidRPr="00951E05">
        <w:t xml:space="preserve">: </w:t>
      </w:r>
      <w:r>
        <w:t>Diagrama de Arquitectura Física.</w:t>
      </w:r>
      <w:bookmarkEnd w:id="17"/>
    </w:p>
    <w:p w:rsidR="006225C5" w:rsidRDefault="006225C5" w:rsidP="001F15A1"/>
    <w:p w:rsidR="000E72F6" w:rsidRDefault="000E72F6" w:rsidP="001F15A1"/>
    <w:p w:rsidR="006225C5" w:rsidRDefault="006225C5" w:rsidP="001F15A1"/>
    <w:p w:rsidR="006225C5" w:rsidRPr="001F15A1" w:rsidRDefault="006225C5" w:rsidP="001F15A1"/>
    <w:p w:rsidR="00830677" w:rsidRDefault="00060047" w:rsidP="00532ACB">
      <w:pPr>
        <w:pStyle w:val="Ttulo2"/>
      </w:pPr>
      <w:bookmarkStart w:id="18" w:name="_Toc270685782"/>
      <w:bookmarkStart w:id="19" w:name="_Toc230089840"/>
      <w:bookmarkStart w:id="20" w:name="_Toc373951036"/>
      <w:r>
        <w:t>Enterprise</w:t>
      </w:r>
      <w:r w:rsidR="00830677" w:rsidRPr="00D86CC1">
        <w:t xml:space="preserve"> </w:t>
      </w:r>
      <w:proofErr w:type="spellStart"/>
      <w:r w:rsidR="00830677" w:rsidRPr="00D86CC1">
        <w:t>Service</w:t>
      </w:r>
      <w:proofErr w:type="spellEnd"/>
      <w:r w:rsidR="00830677" w:rsidRPr="00D86CC1">
        <w:t xml:space="preserve"> Bus</w:t>
      </w:r>
      <w:bookmarkEnd w:id="18"/>
      <w:bookmarkEnd w:id="20"/>
    </w:p>
    <w:p w:rsidR="00510BD1" w:rsidRPr="00510BD1" w:rsidRDefault="00510BD1" w:rsidP="00510BD1"/>
    <w:bookmarkEnd w:id="19"/>
    <w:p w:rsidR="00830677" w:rsidRPr="00EB5AA2" w:rsidRDefault="00830677" w:rsidP="00532ACB">
      <w:r w:rsidRPr="00EB5AA2">
        <w:t xml:space="preserve">El bus de servicios </w:t>
      </w:r>
      <w:r w:rsidR="00060047">
        <w:t>E</w:t>
      </w:r>
      <w:r w:rsidRPr="00EB5AA2">
        <w:t xml:space="preserve">SB se utilizará para publicar los Web </w:t>
      </w:r>
      <w:proofErr w:type="spellStart"/>
      <w:r w:rsidRPr="00EB5AA2">
        <w:t>Services</w:t>
      </w:r>
      <w:proofErr w:type="spellEnd"/>
      <w:r w:rsidRPr="00EB5AA2">
        <w:t xml:space="preserve"> del sistema y procesos. Además le corresponderá realizar orquestaciones de servicios. En la capa </w:t>
      </w:r>
      <w:r w:rsidR="00060047">
        <w:t>E</w:t>
      </w:r>
      <w:r w:rsidRPr="00EB5AA2">
        <w:t xml:space="preserve">SB se realizarán las orquestaciones necesarias para la correcta validación de datos, previas al inicio de todo proceso </w:t>
      </w:r>
      <w:r w:rsidR="00060047">
        <w:t>o llamada a servicios</w:t>
      </w:r>
      <w:r w:rsidRPr="00EB5AA2">
        <w:t xml:space="preserve">. </w:t>
      </w:r>
    </w:p>
    <w:p w:rsidR="00830677" w:rsidRDefault="00060047" w:rsidP="00532ACB">
      <w:pPr>
        <w:pStyle w:val="Ttulo2"/>
      </w:pPr>
      <w:bookmarkStart w:id="21" w:name="_Toc373951037"/>
      <w:r>
        <w:lastRenderedPageBreak/>
        <w:t>Spring-MVC y HTML5</w:t>
      </w:r>
      <w:bookmarkEnd w:id="21"/>
    </w:p>
    <w:p w:rsidR="001F15A1" w:rsidRPr="001F15A1" w:rsidRDefault="001F15A1" w:rsidP="001F15A1"/>
    <w:p w:rsidR="00830677" w:rsidRPr="0068093A" w:rsidRDefault="00830677" w:rsidP="00532ACB">
      <w:r w:rsidRPr="0068093A">
        <w:t xml:space="preserve">La capa de presentación del sistema se implementará utilizando </w:t>
      </w:r>
      <w:r w:rsidR="00060047">
        <w:t>Spring MVC y HTML</w:t>
      </w:r>
      <w:r w:rsidR="001F15A1">
        <w:t>5</w:t>
      </w:r>
      <w:r w:rsidRPr="0068093A">
        <w:t xml:space="preserve">. Esta capa se integrará con la capa de negocio vía servicios EJB y, en caso de ya existir publicados, se primará el uso de Web </w:t>
      </w:r>
      <w:proofErr w:type="spellStart"/>
      <w:r w:rsidRPr="0068093A">
        <w:t>Services</w:t>
      </w:r>
      <w:proofErr w:type="spellEnd"/>
      <w:r w:rsidRPr="0068093A">
        <w:t xml:space="preserve"> existentes.</w:t>
      </w:r>
    </w:p>
    <w:p w:rsidR="00830677" w:rsidRDefault="00830677" w:rsidP="00532ACB">
      <w:pPr>
        <w:pStyle w:val="Ttulo2"/>
      </w:pPr>
      <w:bookmarkStart w:id="22" w:name="_Toc230089845"/>
      <w:bookmarkStart w:id="23" w:name="_Toc270685787"/>
      <w:bookmarkStart w:id="24" w:name="_Toc373951038"/>
      <w:r w:rsidRPr="00D86CC1">
        <w:t xml:space="preserve">Web </w:t>
      </w:r>
      <w:proofErr w:type="spellStart"/>
      <w:r w:rsidRPr="00D86CC1">
        <w:t>Services</w:t>
      </w:r>
      <w:bookmarkEnd w:id="22"/>
      <w:bookmarkEnd w:id="23"/>
      <w:bookmarkEnd w:id="24"/>
      <w:proofErr w:type="spellEnd"/>
    </w:p>
    <w:p w:rsidR="004F0319" w:rsidRPr="004F0319" w:rsidRDefault="004F0319" w:rsidP="004F0319"/>
    <w:p w:rsidR="00830677" w:rsidRDefault="00830677" w:rsidP="00532ACB">
      <w:r w:rsidRPr="0068093A">
        <w:t xml:space="preserve">La lógica de negocio Java se expondrá a la capa SOA mediante </w:t>
      </w:r>
      <w:proofErr w:type="spellStart"/>
      <w:r w:rsidRPr="0068093A">
        <w:t>WebServices</w:t>
      </w:r>
      <w:proofErr w:type="spellEnd"/>
      <w:r w:rsidRPr="0068093A">
        <w:t xml:space="preserve"> implementados con JAX-WS. Estos Web </w:t>
      </w:r>
      <w:proofErr w:type="spellStart"/>
      <w:r w:rsidRPr="0068093A">
        <w:t>Services</w:t>
      </w:r>
      <w:proofErr w:type="spellEnd"/>
      <w:r w:rsidRPr="0068093A">
        <w:t xml:space="preserve"> se publi</w:t>
      </w:r>
      <w:r w:rsidR="00060047">
        <w:t>carán en el E</w:t>
      </w:r>
      <w:r w:rsidRPr="0068093A">
        <w:t>SB para su consumo y gobernanza. Se considera sólo exponer aquellos servicios requeridos y que se consideren necesarios, no se expondrán por defecto lógicas de negocio internas.</w:t>
      </w:r>
    </w:p>
    <w:p w:rsidR="004F0319" w:rsidRDefault="004F0319" w:rsidP="00532ACB"/>
    <w:p w:rsidR="004F0319" w:rsidRDefault="004F0319" w:rsidP="00532ACB"/>
    <w:p w:rsidR="004F0319" w:rsidRPr="0068093A" w:rsidRDefault="004F0319" w:rsidP="00532ACB"/>
    <w:p w:rsidR="00830677" w:rsidRDefault="00830677" w:rsidP="00532ACB">
      <w:pPr>
        <w:pStyle w:val="Ttulo2"/>
      </w:pPr>
      <w:bookmarkStart w:id="25" w:name="_Toc230089846"/>
      <w:bookmarkStart w:id="26" w:name="_Toc270685788"/>
      <w:bookmarkStart w:id="27" w:name="_Toc373951039"/>
      <w:r w:rsidRPr="00D86CC1">
        <w:t>Servicios EJB</w:t>
      </w:r>
      <w:bookmarkEnd w:id="25"/>
      <w:bookmarkEnd w:id="26"/>
      <w:bookmarkEnd w:id="27"/>
    </w:p>
    <w:p w:rsidR="004F0319" w:rsidRPr="004F0319" w:rsidRDefault="004F0319" w:rsidP="004F0319"/>
    <w:p w:rsidR="00060047" w:rsidRDefault="00830677" w:rsidP="00532ACB">
      <w:r w:rsidRPr="0068093A">
        <w:t xml:space="preserve">La lógica de negocio transaccional se implementará utilizando una fachada EJB </w:t>
      </w:r>
      <w:proofErr w:type="spellStart"/>
      <w:r w:rsidRPr="0068093A">
        <w:t>Session</w:t>
      </w:r>
      <w:proofErr w:type="spellEnd"/>
      <w:r w:rsidRPr="0068093A">
        <w:t xml:space="preserve"> </w:t>
      </w:r>
      <w:proofErr w:type="spellStart"/>
      <w:r w:rsidRPr="0068093A">
        <w:t>Stateless</w:t>
      </w:r>
      <w:proofErr w:type="spellEnd"/>
      <w:r w:rsidRPr="0068093A">
        <w:t xml:space="preserve">. Para el mapeo relacional a Java se utilizará JPA junto con </w:t>
      </w:r>
      <w:proofErr w:type="spellStart"/>
      <w:r w:rsidRPr="0068093A">
        <w:t>Entity</w:t>
      </w:r>
      <w:proofErr w:type="spellEnd"/>
      <w:r w:rsidRPr="0068093A">
        <w:t xml:space="preserve"> </w:t>
      </w:r>
      <w:proofErr w:type="spellStart"/>
      <w:r w:rsidRPr="0068093A">
        <w:t>Beans</w:t>
      </w:r>
      <w:proofErr w:type="spellEnd"/>
      <w:r w:rsidRPr="0068093A">
        <w:t xml:space="preserve">. </w:t>
      </w:r>
    </w:p>
    <w:p w:rsidR="00830677" w:rsidRDefault="00830677" w:rsidP="00532ACB">
      <w:pPr>
        <w:pStyle w:val="Ttulo2"/>
      </w:pPr>
      <w:bookmarkStart w:id="28" w:name="_Toc230089847"/>
      <w:bookmarkStart w:id="29" w:name="_Toc270685789"/>
      <w:bookmarkStart w:id="30" w:name="_Toc373951040"/>
      <w:r w:rsidRPr="00D86CC1">
        <w:t>Data Base</w:t>
      </w:r>
      <w:bookmarkEnd w:id="28"/>
      <w:bookmarkEnd w:id="29"/>
      <w:bookmarkEnd w:id="30"/>
    </w:p>
    <w:p w:rsidR="001B4E4B" w:rsidRPr="001B4E4B" w:rsidRDefault="001B4E4B" w:rsidP="001B4E4B"/>
    <w:p w:rsidR="00830677" w:rsidRPr="0068093A" w:rsidRDefault="00830677" w:rsidP="00532ACB">
      <w:r w:rsidRPr="0068093A">
        <w:t xml:space="preserve">La persistencia de datos se implementará en </w:t>
      </w:r>
      <w:proofErr w:type="spellStart"/>
      <w:r w:rsidR="00060047">
        <w:t>PostgreSQL</w:t>
      </w:r>
      <w:proofErr w:type="spellEnd"/>
      <w:r w:rsidR="00060047">
        <w:t>.</w:t>
      </w:r>
    </w:p>
    <w:p w:rsidR="00830677" w:rsidRPr="0068093A" w:rsidRDefault="00830677" w:rsidP="00532ACB"/>
    <w:p w:rsidR="006225C5" w:rsidRDefault="006225C5">
      <w:pPr>
        <w:spacing w:after="200" w:line="276" w:lineRule="auto"/>
        <w:ind w:firstLine="0"/>
        <w:jc w:val="left"/>
      </w:pPr>
      <w:r>
        <w:br w:type="page"/>
      </w:r>
    </w:p>
    <w:p w:rsidR="00830677" w:rsidRDefault="00830677" w:rsidP="006225C5">
      <w:pPr>
        <w:pStyle w:val="Ttulo1"/>
        <w:ind w:left="708" w:hanging="708"/>
      </w:pPr>
      <w:bookmarkStart w:id="31" w:name="_Toc230089849"/>
      <w:bookmarkStart w:id="32" w:name="_Toc270685797"/>
      <w:bookmarkStart w:id="33" w:name="_Toc373951041"/>
      <w:r w:rsidRPr="00D86CC1">
        <w:lastRenderedPageBreak/>
        <w:t>Arquitectura detalle</w:t>
      </w:r>
      <w:bookmarkEnd w:id="31"/>
      <w:bookmarkEnd w:id="32"/>
      <w:bookmarkEnd w:id="33"/>
    </w:p>
    <w:p w:rsidR="00A86389" w:rsidRDefault="00A86389" w:rsidP="00A86389"/>
    <w:p w:rsidR="00A86389" w:rsidRDefault="00A86389" w:rsidP="00A86389"/>
    <w:p w:rsidR="00A86389" w:rsidRDefault="00A86389" w:rsidP="00A86389">
      <w:r>
        <w:rPr>
          <w:noProof/>
          <w:lang w:eastAsia="es-CL"/>
        </w:rPr>
        <w:drawing>
          <wp:inline distT="0" distB="0" distL="0" distR="0">
            <wp:extent cx="5610225" cy="3762375"/>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0225" cy="3762375"/>
                    </a:xfrm>
                    <a:prstGeom prst="rect">
                      <a:avLst/>
                    </a:prstGeom>
                    <a:noFill/>
                    <a:ln>
                      <a:noFill/>
                    </a:ln>
                  </pic:spPr>
                </pic:pic>
              </a:graphicData>
            </a:graphic>
          </wp:inline>
        </w:drawing>
      </w:r>
    </w:p>
    <w:p w:rsidR="00A86389" w:rsidRDefault="00A86389" w:rsidP="00A86389"/>
    <w:p w:rsidR="00B2628E" w:rsidRPr="00CC6165" w:rsidRDefault="00B2628E" w:rsidP="00B2628E">
      <w:pPr>
        <w:pStyle w:val="Epgrafe"/>
      </w:pPr>
      <w:bookmarkStart w:id="34" w:name="_Toc373935529"/>
      <w:r w:rsidRPr="00CC6165">
        <w:t xml:space="preserve">Ilustración </w:t>
      </w:r>
      <w:fldSimple w:instr=" SEQ Ilustración \* ARABIC ">
        <w:r w:rsidR="00972ABA">
          <w:rPr>
            <w:noProof/>
          </w:rPr>
          <w:t>6</w:t>
        </w:r>
      </w:fldSimple>
      <w:proofErr w:type="gramStart"/>
      <w:r w:rsidRPr="00951E05">
        <w:t xml:space="preserve">: </w:t>
      </w:r>
      <w:r>
        <w:t xml:space="preserve"> Diagrama</w:t>
      </w:r>
      <w:proofErr w:type="gramEnd"/>
      <w:r>
        <w:t xml:space="preserve"> de Arquitectura de Detalle.</w:t>
      </w:r>
      <w:bookmarkEnd w:id="34"/>
    </w:p>
    <w:p w:rsidR="00A86389" w:rsidRPr="00A86389" w:rsidRDefault="00A86389" w:rsidP="00A86389"/>
    <w:p w:rsidR="00830677" w:rsidRPr="00D86CC1" w:rsidRDefault="00347E12" w:rsidP="00532ACB">
      <w:pPr>
        <w:pStyle w:val="Ttulo2"/>
      </w:pPr>
      <w:bookmarkStart w:id="35" w:name="_Toc270685801"/>
      <w:bookmarkStart w:id="36" w:name="_Toc373951042"/>
      <w:r>
        <w:t>Enterprise</w:t>
      </w:r>
      <w:r w:rsidR="00830677" w:rsidRPr="00D86CC1">
        <w:t xml:space="preserve"> </w:t>
      </w:r>
      <w:proofErr w:type="spellStart"/>
      <w:r w:rsidR="00830677" w:rsidRPr="00D86CC1">
        <w:t>Service</w:t>
      </w:r>
      <w:proofErr w:type="spellEnd"/>
      <w:r w:rsidR="00830677" w:rsidRPr="00D86CC1">
        <w:t xml:space="preserve"> Bus</w:t>
      </w:r>
      <w:bookmarkEnd w:id="35"/>
      <w:bookmarkEnd w:id="36"/>
    </w:p>
    <w:p w:rsidR="00532ACB" w:rsidRDefault="00532ACB" w:rsidP="00532ACB"/>
    <w:p w:rsidR="00830677" w:rsidRDefault="00A83274" w:rsidP="00532ACB">
      <w:r>
        <w:t>En el E</w:t>
      </w:r>
      <w:r w:rsidR="00830677" w:rsidRPr="0068093A">
        <w:t xml:space="preserve">SB se publicarán los </w:t>
      </w:r>
      <w:proofErr w:type="spellStart"/>
      <w:r w:rsidR="00830677" w:rsidRPr="0068093A">
        <w:t>WebServices</w:t>
      </w:r>
      <w:proofErr w:type="spellEnd"/>
      <w:r w:rsidR="00830677" w:rsidRPr="0068093A">
        <w:t xml:space="preserve"> del sistema y los proceso</w:t>
      </w:r>
      <w:r>
        <w:t>s</w:t>
      </w:r>
      <w:r w:rsidR="00830677" w:rsidRPr="0068093A">
        <w:t xml:space="preserve"> </w:t>
      </w:r>
      <w:r>
        <w:t>de orquestación</w:t>
      </w:r>
      <w:r w:rsidR="00830677" w:rsidRPr="0068093A">
        <w:t>. Se definen las siguientes reglas:</w:t>
      </w:r>
    </w:p>
    <w:p w:rsidR="004A3D74" w:rsidRPr="0068093A" w:rsidRDefault="004A3D74" w:rsidP="00532ACB"/>
    <w:p w:rsidR="00830677" w:rsidRDefault="00A83274" w:rsidP="009A555D">
      <w:pPr>
        <w:pStyle w:val="Prrafodelista"/>
        <w:numPr>
          <w:ilvl w:val="0"/>
          <w:numId w:val="41"/>
        </w:numPr>
      </w:pPr>
      <w:r>
        <w:t>Como nomenclatura en E</w:t>
      </w:r>
      <w:r w:rsidR="00830677" w:rsidRPr="0068093A">
        <w:t xml:space="preserve">SB de </w:t>
      </w:r>
      <w:proofErr w:type="spellStart"/>
      <w:r w:rsidR="00830677" w:rsidRPr="0068093A">
        <w:t>WSDLs</w:t>
      </w:r>
      <w:proofErr w:type="spellEnd"/>
      <w:r w:rsidR="00830677" w:rsidRPr="0068093A">
        <w:t>, se tomará el mismo nombre del nombre del WSDL que ya cuenta con el sufijo ‘W</w:t>
      </w:r>
      <w:r>
        <w:t>SDL’ (</w:t>
      </w:r>
      <w:proofErr w:type="spellStart"/>
      <w:r>
        <w:t>ej</w:t>
      </w:r>
      <w:proofErr w:type="spellEnd"/>
      <w:r>
        <w:t xml:space="preserve">: </w:t>
      </w:r>
      <w:proofErr w:type="spellStart"/>
      <w:r>
        <w:t>ValidarEjercicioWSDL</w:t>
      </w:r>
      <w:proofErr w:type="spellEnd"/>
      <w:r>
        <w:t>)</w:t>
      </w:r>
      <w:r w:rsidR="00830677" w:rsidRPr="0068093A">
        <w:t xml:space="preserve">. Los WSDL deberán tener una ruta relativa a los </w:t>
      </w:r>
      <w:proofErr w:type="spellStart"/>
      <w:r w:rsidR="00830677" w:rsidRPr="0068093A">
        <w:t>XSDs</w:t>
      </w:r>
      <w:proofErr w:type="spellEnd"/>
      <w:r w:rsidR="00830677" w:rsidRPr="0068093A">
        <w:t xml:space="preserve"> que importe, la cual será ‘</w:t>
      </w:r>
      <w:proofErr w:type="gramStart"/>
      <w:r w:rsidR="00830677" w:rsidRPr="0068093A">
        <w:t>..</w:t>
      </w:r>
      <w:proofErr w:type="gramEnd"/>
      <w:r w:rsidR="00830677" w:rsidRPr="0068093A">
        <w:t>/</w:t>
      </w:r>
      <w:proofErr w:type="spellStart"/>
      <w:r w:rsidR="00830677" w:rsidRPr="0068093A">
        <w:t>xsd</w:t>
      </w:r>
      <w:proofErr w:type="spellEnd"/>
      <w:r>
        <w:t>’). La importación del WSDL en E</w:t>
      </w:r>
      <w:r w:rsidR="00830677" w:rsidRPr="0068093A">
        <w:t>SB realiza la importación automática de sus XSD asociados.</w:t>
      </w:r>
    </w:p>
    <w:p w:rsidR="004A3D74" w:rsidRDefault="004A3D74" w:rsidP="004A3D74">
      <w:pPr>
        <w:pStyle w:val="Prrafodelista"/>
        <w:ind w:left="1287" w:firstLine="0"/>
      </w:pPr>
    </w:p>
    <w:p w:rsidR="00830677" w:rsidRDefault="00A83274" w:rsidP="009A555D">
      <w:pPr>
        <w:pStyle w:val="Prrafodelista"/>
        <w:numPr>
          <w:ilvl w:val="0"/>
          <w:numId w:val="41"/>
        </w:numPr>
      </w:pPr>
      <w:r>
        <w:t>Como nomenclatura en E</w:t>
      </w:r>
      <w:r w:rsidR="00830677" w:rsidRPr="00F34892">
        <w:t xml:space="preserve">SB de componentes Business, se tomará el nombre del </w:t>
      </w:r>
      <w:proofErr w:type="spellStart"/>
      <w:r w:rsidR="00830677" w:rsidRPr="00F34892">
        <w:t>WebService</w:t>
      </w:r>
      <w:proofErr w:type="spellEnd"/>
      <w:r w:rsidR="00830677" w:rsidRPr="00F34892">
        <w:t xml:space="preserve"> o proceso (</w:t>
      </w:r>
      <w:proofErr w:type="spellStart"/>
      <w:r w:rsidR="00830677" w:rsidRPr="00F34892">
        <w:t>ej</w:t>
      </w:r>
      <w:proofErr w:type="spellEnd"/>
      <w:r w:rsidR="00830677" w:rsidRPr="00F34892">
        <w:t xml:space="preserve">: </w:t>
      </w:r>
      <w:proofErr w:type="spellStart"/>
      <w:r w:rsidR="00830677" w:rsidRPr="00F34892">
        <w:t>ValidarEjercicio</w:t>
      </w:r>
      <w:proofErr w:type="spellEnd"/>
      <w:r w:rsidR="00830677" w:rsidRPr="00F34892">
        <w:t>) agregándole el sufijo ‘Business’ (</w:t>
      </w:r>
      <w:proofErr w:type="spellStart"/>
      <w:r w:rsidR="00830677" w:rsidRPr="00F34892">
        <w:t>ej</w:t>
      </w:r>
      <w:proofErr w:type="spellEnd"/>
      <w:r w:rsidR="00830677" w:rsidRPr="00F34892">
        <w:t xml:space="preserve">: </w:t>
      </w:r>
      <w:proofErr w:type="spellStart"/>
      <w:r w:rsidR="00830677" w:rsidRPr="00F34892">
        <w:t>ValidarEjercicioBusiness</w:t>
      </w:r>
      <w:proofErr w:type="spellEnd"/>
      <w:r w:rsidR="00830677" w:rsidRPr="00F34892">
        <w:t>).</w:t>
      </w:r>
    </w:p>
    <w:p w:rsidR="004A3D74" w:rsidRDefault="004A3D74" w:rsidP="004A3D74">
      <w:pPr>
        <w:pStyle w:val="Prrafodelista"/>
      </w:pPr>
    </w:p>
    <w:p w:rsidR="004A3D74" w:rsidRDefault="004A3D74" w:rsidP="004A3D74">
      <w:pPr>
        <w:pStyle w:val="Prrafodelista"/>
        <w:ind w:left="1287" w:firstLine="0"/>
      </w:pPr>
    </w:p>
    <w:p w:rsidR="00830677" w:rsidRDefault="00A83274" w:rsidP="009A555D">
      <w:pPr>
        <w:pStyle w:val="Prrafodelista"/>
        <w:numPr>
          <w:ilvl w:val="0"/>
          <w:numId w:val="41"/>
        </w:numPr>
      </w:pPr>
      <w:r>
        <w:t>Como nomenclatura en E</w:t>
      </w:r>
      <w:r w:rsidR="00830677" w:rsidRPr="00F34892">
        <w:t xml:space="preserve">SB de componentes proxy, se tomará el nombre del </w:t>
      </w:r>
      <w:proofErr w:type="spellStart"/>
      <w:r w:rsidR="00830677" w:rsidRPr="00F34892">
        <w:t>WebService</w:t>
      </w:r>
      <w:proofErr w:type="spellEnd"/>
      <w:r w:rsidR="00830677" w:rsidRPr="00F34892">
        <w:t xml:space="preserve"> o proceso (</w:t>
      </w:r>
      <w:proofErr w:type="spellStart"/>
      <w:r w:rsidR="00830677" w:rsidRPr="00F34892">
        <w:t>ej</w:t>
      </w:r>
      <w:proofErr w:type="spellEnd"/>
      <w:r w:rsidR="00830677" w:rsidRPr="00F34892">
        <w:t xml:space="preserve">: </w:t>
      </w:r>
      <w:proofErr w:type="spellStart"/>
      <w:r w:rsidR="00830677" w:rsidRPr="00F34892">
        <w:t>ValidarEjercicio</w:t>
      </w:r>
      <w:proofErr w:type="spellEnd"/>
      <w:r w:rsidR="00830677" w:rsidRPr="00F34892">
        <w:t>) Agregándole el sufijo ‘Proxy’.</w:t>
      </w:r>
    </w:p>
    <w:p w:rsidR="004A3D74" w:rsidRDefault="004A3D74" w:rsidP="004A3D74">
      <w:pPr>
        <w:pStyle w:val="Prrafodelista"/>
        <w:ind w:left="1287" w:firstLine="0"/>
      </w:pPr>
    </w:p>
    <w:p w:rsidR="00830677" w:rsidRDefault="00830677" w:rsidP="009A555D">
      <w:pPr>
        <w:pStyle w:val="Prrafodelista"/>
        <w:numPr>
          <w:ilvl w:val="0"/>
          <w:numId w:val="41"/>
        </w:numPr>
      </w:pPr>
      <w:r w:rsidRPr="00F34892">
        <w:t xml:space="preserve">Para la publicación directa de Web </w:t>
      </w:r>
      <w:proofErr w:type="spellStart"/>
      <w:r w:rsidRPr="00F34892">
        <w:t>Services</w:t>
      </w:r>
      <w:proofErr w:type="spellEnd"/>
      <w:r w:rsidRPr="00F34892">
        <w:t xml:space="preserve"> se implementará el </w:t>
      </w:r>
      <w:proofErr w:type="spellStart"/>
      <w:r w:rsidRPr="00F34892">
        <w:t>business</w:t>
      </w:r>
      <w:proofErr w:type="spellEnd"/>
      <w:r w:rsidRPr="00F34892">
        <w:t xml:space="preserve"> y el proxy correspondiente sin lógica adicional.</w:t>
      </w:r>
    </w:p>
    <w:p w:rsidR="004A3D74" w:rsidRDefault="004A3D74" w:rsidP="004A3D74">
      <w:pPr>
        <w:pStyle w:val="Prrafodelista"/>
      </w:pPr>
    </w:p>
    <w:p w:rsidR="004A3D74" w:rsidRDefault="004A3D74" w:rsidP="004A3D74">
      <w:pPr>
        <w:pStyle w:val="Prrafodelista"/>
        <w:ind w:left="1287" w:firstLine="0"/>
      </w:pPr>
    </w:p>
    <w:p w:rsidR="00830677" w:rsidRPr="00F34892" w:rsidRDefault="00A83274" w:rsidP="009A555D">
      <w:pPr>
        <w:pStyle w:val="Prrafodelista"/>
        <w:numPr>
          <w:ilvl w:val="0"/>
          <w:numId w:val="41"/>
        </w:numPr>
      </w:pPr>
      <w:r>
        <w:t>La capa ESB deberá</w:t>
      </w:r>
      <w:r w:rsidR="00830677" w:rsidRPr="00F34892">
        <w:t xml:space="preserve"> agregará WS-</w:t>
      </w:r>
      <w:proofErr w:type="spellStart"/>
      <w:r w:rsidR="00830677" w:rsidRPr="00F34892">
        <w:t>Policies</w:t>
      </w:r>
      <w:proofErr w:type="spellEnd"/>
      <w:r w:rsidR="00830677" w:rsidRPr="00F34892">
        <w:t xml:space="preserve"> como autenticación, autorización o seguridad. </w:t>
      </w:r>
    </w:p>
    <w:p w:rsidR="00830677" w:rsidRPr="00D86CC1" w:rsidRDefault="00830677" w:rsidP="00532ACB">
      <w:pPr>
        <w:pStyle w:val="Ttulo2"/>
      </w:pPr>
      <w:bookmarkStart w:id="37" w:name="_Toc230089852"/>
      <w:bookmarkStart w:id="38" w:name="_Toc270685802"/>
      <w:bookmarkStart w:id="39" w:name="_Toc373951043"/>
      <w:r w:rsidRPr="00D86CC1">
        <w:t>Tecnología JEE</w:t>
      </w:r>
      <w:bookmarkEnd w:id="37"/>
      <w:bookmarkEnd w:id="38"/>
      <w:bookmarkEnd w:id="39"/>
    </w:p>
    <w:p w:rsidR="00830677" w:rsidRPr="0068093A" w:rsidRDefault="00830677" w:rsidP="00651728">
      <w:r w:rsidRPr="0068093A">
        <w:t>Para la implementación de la capa JEE se utilizan la</w:t>
      </w:r>
      <w:r w:rsidR="00532ACB">
        <w:t xml:space="preserve"> siguiente especificación:</w:t>
      </w:r>
    </w:p>
    <w:p w:rsidR="00830677" w:rsidRDefault="006D173E" w:rsidP="00651728">
      <w:r>
        <w:rPr>
          <w:noProof/>
          <w:lang w:eastAsia="es-CL"/>
        </w:rPr>
        <w:drawing>
          <wp:anchor distT="0" distB="0" distL="114300" distR="114300" simplePos="0" relativeHeight="251686912" behindDoc="0" locked="0" layoutInCell="1" allowOverlap="1" wp14:anchorId="22BFFB0B" wp14:editId="3A0E9FC6">
            <wp:simplePos x="0" y="0"/>
            <wp:positionH relativeFrom="column">
              <wp:posOffset>299085</wp:posOffset>
            </wp:positionH>
            <wp:positionV relativeFrom="paragraph">
              <wp:posOffset>280035</wp:posOffset>
            </wp:positionV>
            <wp:extent cx="5612130" cy="2710815"/>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2130" cy="2710815"/>
                    </a:xfrm>
                    <a:prstGeom prst="rect">
                      <a:avLst/>
                    </a:prstGeom>
                    <a:noFill/>
                    <a:ln>
                      <a:noFill/>
                    </a:ln>
                  </pic:spPr>
                </pic:pic>
              </a:graphicData>
            </a:graphic>
            <wp14:sizeRelH relativeFrom="page">
              <wp14:pctWidth>0</wp14:pctWidth>
            </wp14:sizeRelH>
            <wp14:sizeRelV relativeFrom="page">
              <wp14:pctHeight>0</wp14:pctHeight>
            </wp14:sizeRelV>
          </wp:anchor>
        </w:drawing>
      </w:r>
      <w:r w:rsidR="00830677" w:rsidRPr="0068093A">
        <w:t>Los componentes base de la capa de lógica son los siguientes:</w:t>
      </w:r>
    </w:p>
    <w:p w:rsidR="00830677" w:rsidRPr="00D86CC1" w:rsidRDefault="00830677" w:rsidP="006D173E">
      <w:pPr>
        <w:pStyle w:val="Text"/>
        <w:jc w:val="center"/>
      </w:pPr>
    </w:p>
    <w:p w:rsidR="00651728" w:rsidRDefault="00830677" w:rsidP="00E42632">
      <w:pPr>
        <w:pStyle w:val="Epgrafe"/>
      </w:pPr>
      <w:bookmarkStart w:id="40" w:name="_Toc373935530"/>
      <w:r w:rsidRPr="00CC6165">
        <w:t xml:space="preserve">Ilustración </w:t>
      </w:r>
      <w:fldSimple w:instr=" SEQ Ilustración \* ARABIC ">
        <w:r w:rsidR="00972ABA">
          <w:rPr>
            <w:noProof/>
          </w:rPr>
          <w:t>7</w:t>
        </w:r>
      </w:fldSimple>
      <w:r w:rsidR="006D173E" w:rsidRPr="00951E05">
        <w:t xml:space="preserve">: </w:t>
      </w:r>
      <w:r w:rsidR="006D173E">
        <w:t>Diagrama</w:t>
      </w:r>
      <w:r w:rsidRPr="00951E05">
        <w:t xml:space="preserve"> de c</w:t>
      </w:r>
      <w:r>
        <w:t>omponentes JEE</w:t>
      </w:r>
      <w:bookmarkEnd w:id="40"/>
    </w:p>
    <w:p w:rsidR="00830677" w:rsidRDefault="00830677" w:rsidP="00651728">
      <w:r w:rsidRPr="00FD2D8C">
        <w:t>Los componentes de la capa de lógica de negocio se separan en:</w:t>
      </w:r>
    </w:p>
    <w:p w:rsidR="00651728" w:rsidRPr="00FD2D8C" w:rsidRDefault="00651728" w:rsidP="00651728"/>
    <w:tbl>
      <w:tblPr>
        <w:tblW w:w="7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3"/>
        <w:gridCol w:w="5103"/>
      </w:tblGrid>
      <w:tr w:rsidR="00532ACB" w:rsidRPr="00FD2D8C" w:rsidTr="00E42632">
        <w:trPr>
          <w:cantSplit/>
          <w:trHeight w:val="20"/>
          <w:tblHeader/>
          <w:jc w:val="center"/>
        </w:trPr>
        <w:tc>
          <w:tcPr>
            <w:tcW w:w="2693" w:type="dxa"/>
            <w:shd w:val="clear" w:color="auto" w:fill="5F497A" w:themeFill="accent4" w:themeFillShade="BF"/>
            <w:noWrap/>
            <w:vAlign w:val="bottom"/>
            <w:hideMark/>
          </w:tcPr>
          <w:p w:rsidR="00532ACB" w:rsidRPr="00651728" w:rsidRDefault="00532ACB" w:rsidP="00E42632">
            <w:pPr>
              <w:ind w:firstLine="0"/>
              <w:rPr>
                <w:b/>
                <w:color w:val="FFFFFF" w:themeColor="background1"/>
              </w:rPr>
            </w:pPr>
            <w:r w:rsidRPr="00651728">
              <w:rPr>
                <w:b/>
                <w:color w:val="FFFFFF" w:themeColor="background1"/>
              </w:rPr>
              <w:t>Clases</w:t>
            </w:r>
          </w:p>
        </w:tc>
        <w:tc>
          <w:tcPr>
            <w:tcW w:w="5103" w:type="dxa"/>
            <w:shd w:val="clear" w:color="auto" w:fill="5F497A" w:themeFill="accent4" w:themeFillShade="BF"/>
            <w:noWrap/>
            <w:vAlign w:val="bottom"/>
            <w:hideMark/>
          </w:tcPr>
          <w:p w:rsidR="00532ACB" w:rsidRPr="00651728" w:rsidRDefault="00532ACB" w:rsidP="00E42632">
            <w:pPr>
              <w:ind w:firstLine="0"/>
              <w:rPr>
                <w:b/>
                <w:color w:val="FFFFFF" w:themeColor="background1"/>
              </w:rPr>
            </w:pPr>
            <w:r w:rsidRPr="00651728">
              <w:rPr>
                <w:b/>
                <w:color w:val="FFFFFF" w:themeColor="background1"/>
              </w:rPr>
              <w:t>Descripción</w:t>
            </w:r>
          </w:p>
        </w:tc>
      </w:tr>
      <w:tr w:rsidR="00532ACB" w:rsidRPr="00FD2D8C" w:rsidTr="00E42632">
        <w:trPr>
          <w:cantSplit/>
          <w:trHeight w:val="20"/>
          <w:tblHeader/>
          <w:jc w:val="center"/>
        </w:trPr>
        <w:tc>
          <w:tcPr>
            <w:tcW w:w="2693" w:type="dxa"/>
            <w:shd w:val="clear" w:color="auto" w:fill="auto"/>
            <w:noWrap/>
            <w:hideMark/>
          </w:tcPr>
          <w:p w:rsidR="00532ACB" w:rsidRPr="00FD2D8C" w:rsidRDefault="00532ACB" w:rsidP="00651728">
            <w:pPr>
              <w:ind w:firstLine="0"/>
            </w:pPr>
            <w:proofErr w:type="spellStart"/>
            <w:r w:rsidRPr="00FD2D8C">
              <w:t>FooEJB</w:t>
            </w:r>
            <w:proofErr w:type="spellEnd"/>
          </w:p>
        </w:tc>
        <w:tc>
          <w:tcPr>
            <w:tcW w:w="5103" w:type="dxa"/>
            <w:shd w:val="clear" w:color="auto" w:fill="auto"/>
            <w:noWrap/>
            <w:hideMark/>
          </w:tcPr>
          <w:p w:rsidR="00532ACB" w:rsidRPr="00FD2D8C" w:rsidRDefault="00532ACB" w:rsidP="00651728">
            <w:pPr>
              <w:ind w:firstLine="0"/>
            </w:pPr>
            <w:r w:rsidRPr="00FD2D8C">
              <w:t>Interfaz de negocio de un servicio EJB, oculta la implementación del EJB ya sea vía interfaz local o remota.</w:t>
            </w:r>
          </w:p>
        </w:tc>
      </w:tr>
      <w:tr w:rsidR="00532ACB" w:rsidRPr="00FD2D8C" w:rsidTr="00E42632">
        <w:trPr>
          <w:cantSplit/>
          <w:trHeight w:val="20"/>
          <w:tblHeader/>
          <w:jc w:val="center"/>
        </w:trPr>
        <w:tc>
          <w:tcPr>
            <w:tcW w:w="2693" w:type="dxa"/>
            <w:shd w:val="clear" w:color="auto" w:fill="auto"/>
            <w:noWrap/>
            <w:hideMark/>
          </w:tcPr>
          <w:p w:rsidR="00532ACB" w:rsidRPr="00FD2D8C" w:rsidRDefault="00532ACB" w:rsidP="00651728">
            <w:pPr>
              <w:ind w:firstLine="0"/>
            </w:pPr>
            <w:proofErr w:type="spellStart"/>
            <w:r w:rsidRPr="00FD2D8C">
              <w:t>FooEJBLocal</w:t>
            </w:r>
            <w:proofErr w:type="spellEnd"/>
          </w:p>
        </w:tc>
        <w:tc>
          <w:tcPr>
            <w:tcW w:w="5103" w:type="dxa"/>
            <w:shd w:val="clear" w:color="auto" w:fill="auto"/>
            <w:noWrap/>
            <w:hideMark/>
          </w:tcPr>
          <w:p w:rsidR="00532ACB" w:rsidRPr="00FD2D8C" w:rsidRDefault="00532ACB" w:rsidP="00651728">
            <w:pPr>
              <w:ind w:firstLine="0"/>
            </w:pPr>
            <w:r w:rsidRPr="00FD2D8C">
              <w:t xml:space="preserve">Interfaz local del EJB, se primará el acceso local a </w:t>
            </w:r>
            <w:proofErr w:type="spellStart"/>
            <w:r w:rsidRPr="00FD2D8C">
              <w:t>EJBs</w:t>
            </w:r>
            <w:proofErr w:type="spellEnd"/>
            <w:r w:rsidRPr="00FD2D8C">
              <w:t xml:space="preserve"> para mayor rendimiento.</w:t>
            </w:r>
          </w:p>
        </w:tc>
      </w:tr>
      <w:tr w:rsidR="00532ACB" w:rsidRPr="00FD2D8C" w:rsidTr="00E42632">
        <w:trPr>
          <w:cantSplit/>
          <w:trHeight w:val="20"/>
          <w:tblHeader/>
          <w:jc w:val="center"/>
        </w:trPr>
        <w:tc>
          <w:tcPr>
            <w:tcW w:w="2693" w:type="dxa"/>
            <w:shd w:val="clear" w:color="auto" w:fill="auto"/>
            <w:noWrap/>
          </w:tcPr>
          <w:p w:rsidR="00532ACB" w:rsidRPr="00FD2D8C" w:rsidRDefault="00532ACB" w:rsidP="00651728">
            <w:pPr>
              <w:ind w:firstLine="0"/>
            </w:pPr>
            <w:proofErr w:type="spellStart"/>
            <w:r w:rsidRPr="00FD2D8C">
              <w:t>FooEJBBean</w:t>
            </w:r>
            <w:proofErr w:type="spellEnd"/>
          </w:p>
        </w:tc>
        <w:tc>
          <w:tcPr>
            <w:tcW w:w="5103" w:type="dxa"/>
            <w:shd w:val="clear" w:color="auto" w:fill="auto"/>
            <w:noWrap/>
          </w:tcPr>
          <w:p w:rsidR="00532ACB" w:rsidRPr="00FD2D8C" w:rsidRDefault="00532ACB" w:rsidP="00651728">
            <w:pPr>
              <w:ind w:firstLine="0"/>
            </w:pPr>
            <w:r w:rsidRPr="00FD2D8C">
              <w:t xml:space="preserve">Implementación concreta del EJB bajo el patrón </w:t>
            </w:r>
            <w:proofErr w:type="spellStart"/>
            <w:r w:rsidRPr="00FD2D8C">
              <w:t>Façade</w:t>
            </w:r>
            <w:proofErr w:type="spellEnd"/>
            <w:r w:rsidRPr="00FD2D8C">
              <w:t xml:space="preserve">. Se prima el uso de EJB </w:t>
            </w:r>
            <w:proofErr w:type="spellStart"/>
            <w:r w:rsidRPr="00FD2D8C">
              <w:t>Session</w:t>
            </w:r>
            <w:proofErr w:type="spellEnd"/>
            <w:r w:rsidRPr="00FD2D8C">
              <w:t xml:space="preserve"> </w:t>
            </w:r>
            <w:proofErr w:type="spellStart"/>
            <w:r w:rsidRPr="00FD2D8C">
              <w:t>Stateless</w:t>
            </w:r>
            <w:proofErr w:type="spellEnd"/>
            <w:r w:rsidRPr="00FD2D8C">
              <w:t>, agregando el control transaccional manejado por el contenedor. Se delega la implementación de lógica de negocio a clases Java Pojo (</w:t>
            </w:r>
            <w:proofErr w:type="spellStart"/>
            <w:r w:rsidRPr="00FD2D8C">
              <w:t>FooMgr</w:t>
            </w:r>
            <w:proofErr w:type="spellEnd"/>
            <w:r w:rsidRPr="00FD2D8C">
              <w:t>).</w:t>
            </w:r>
          </w:p>
        </w:tc>
      </w:tr>
      <w:tr w:rsidR="00532ACB" w:rsidRPr="00FD2D8C" w:rsidTr="00E42632">
        <w:trPr>
          <w:cantSplit/>
          <w:trHeight w:val="20"/>
          <w:tblHeader/>
          <w:jc w:val="center"/>
        </w:trPr>
        <w:tc>
          <w:tcPr>
            <w:tcW w:w="2693" w:type="dxa"/>
            <w:shd w:val="clear" w:color="auto" w:fill="auto"/>
            <w:noWrap/>
          </w:tcPr>
          <w:p w:rsidR="00532ACB" w:rsidRPr="00FD2D8C" w:rsidRDefault="00532ACB" w:rsidP="00651728">
            <w:pPr>
              <w:ind w:firstLine="0"/>
            </w:pPr>
            <w:proofErr w:type="spellStart"/>
            <w:r w:rsidRPr="00FD2D8C">
              <w:t>FooMgr</w:t>
            </w:r>
            <w:proofErr w:type="spellEnd"/>
          </w:p>
        </w:tc>
        <w:tc>
          <w:tcPr>
            <w:tcW w:w="5103" w:type="dxa"/>
            <w:shd w:val="clear" w:color="auto" w:fill="auto"/>
            <w:noWrap/>
          </w:tcPr>
          <w:p w:rsidR="00532ACB" w:rsidRPr="00FD2D8C" w:rsidRDefault="00532ACB" w:rsidP="00651728">
            <w:pPr>
              <w:ind w:firstLine="0"/>
            </w:pPr>
            <w:r w:rsidRPr="00FD2D8C">
              <w:t>Interfaz de la lógica de negocio.</w:t>
            </w:r>
          </w:p>
        </w:tc>
      </w:tr>
      <w:tr w:rsidR="00532ACB" w:rsidRPr="00FD2D8C" w:rsidTr="00E42632">
        <w:trPr>
          <w:cantSplit/>
          <w:trHeight w:val="20"/>
          <w:tblHeader/>
          <w:jc w:val="center"/>
        </w:trPr>
        <w:tc>
          <w:tcPr>
            <w:tcW w:w="2693" w:type="dxa"/>
            <w:shd w:val="clear" w:color="auto" w:fill="auto"/>
            <w:noWrap/>
          </w:tcPr>
          <w:p w:rsidR="00532ACB" w:rsidRPr="00FD2D8C" w:rsidRDefault="00532ACB" w:rsidP="00651728">
            <w:pPr>
              <w:ind w:firstLine="0"/>
            </w:pPr>
            <w:proofErr w:type="spellStart"/>
            <w:r w:rsidRPr="00FD2D8C">
              <w:t>FooMgrImpl</w:t>
            </w:r>
            <w:proofErr w:type="spellEnd"/>
          </w:p>
        </w:tc>
        <w:tc>
          <w:tcPr>
            <w:tcW w:w="5103" w:type="dxa"/>
            <w:shd w:val="clear" w:color="auto" w:fill="auto"/>
            <w:noWrap/>
          </w:tcPr>
          <w:p w:rsidR="00532ACB" w:rsidRPr="00FD2D8C" w:rsidRDefault="00532ACB" w:rsidP="00651728">
            <w:pPr>
              <w:ind w:firstLine="0"/>
            </w:pPr>
            <w:r w:rsidRPr="00FD2D8C">
              <w:t>Implementación de la lógica de negocio.</w:t>
            </w:r>
          </w:p>
        </w:tc>
      </w:tr>
      <w:tr w:rsidR="00532ACB" w:rsidRPr="00FD2D8C" w:rsidTr="00E42632">
        <w:trPr>
          <w:cantSplit/>
          <w:trHeight w:val="20"/>
          <w:tblHeader/>
          <w:jc w:val="center"/>
        </w:trPr>
        <w:tc>
          <w:tcPr>
            <w:tcW w:w="2693" w:type="dxa"/>
            <w:shd w:val="clear" w:color="auto" w:fill="auto"/>
            <w:noWrap/>
          </w:tcPr>
          <w:p w:rsidR="00532ACB" w:rsidRPr="00FD2D8C" w:rsidRDefault="00532ACB" w:rsidP="00651728">
            <w:pPr>
              <w:ind w:firstLine="0"/>
            </w:pPr>
            <w:proofErr w:type="spellStart"/>
            <w:r w:rsidRPr="00FD2D8C">
              <w:t>ZooDAO</w:t>
            </w:r>
            <w:proofErr w:type="spellEnd"/>
          </w:p>
        </w:tc>
        <w:tc>
          <w:tcPr>
            <w:tcW w:w="5103" w:type="dxa"/>
            <w:shd w:val="clear" w:color="auto" w:fill="auto"/>
            <w:noWrap/>
          </w:tcPr>
          <w:p w:rsidR="00532ACB" w:rsidRPr="00FD2D8C" w:rsidRDefault="00532ACB" w:rsidP="00651728">
            <w:pPr>
              <w:ind w:firstLine="0"/>
            </w:pPr>
            <w:r w:rsidRPr="00FD2D8C">
              <w:t>Interfaz de componente de acceso a datos, siguiendo el patrón DAO, implementa al menos métodos CRUD.</w:t>
            </w:r>
          </w:p>
        </w:tc>
      </w:tr>
      <w:tr w:rsidR="00532ACB" w:rsidRPr="00FD2D8C" w:rsidTr="00E42632">
        <w:trPr>
          <w:cantSplit/>
          <w:trHeight w:val="20"/>
          <w:tblHeader/>
          <w:jc w:val="center"/>
        </w:trPr>
        <w:tc>
          <w:tcPr>
            <w:tcW w:w="2693" w:type="dxa"/>
            <w:shd w:val="clear" w:color="auto" w:fill="auto"/>
            <w:noWrap/>
          </w:tcPr>
          <w:p w:rsidR="00532ACB" w:rsidRPr="00FD2D8C" w:rsidRDefault="00532ACB" w:rsidP="00651728">
            <w:pPr>
              <w:ind w:firstLine="0"/>
            </w:pPr>
            <w:proofErr w:type="spellStart"/>
            <w:r w:rsidRPr="00FD2D8C">
              <w:t>ZooJPADAO</w:t>
            </w:r>
            <w:proofErr w:type="spellEnd"/>
          </w:p>
        </w:tc>
        <w:tc>
          <w:tcPr>
            <w:tcW w:w="5103" w:type="dxa"/>
            <w:shd w:val="clear" w:color="auto" w:fill="auto"/>
            <w:noWrap/>
          </w:tcPr>
          <w:p w:rsidR="00532ACB" w:rsidRPr="00FD2D8C" w:rsidRDefault="00532ACB" w:rsidP="00651728">
            <w:pPr>
              <w:ind w:firstLine="0"/>
            </w:pPr>
            <w:r w:rsidRPr="00FD2D8C">
              <w:t>Implementación JPA de acceso a datos.</w:t>
            </w:r>
          </w:p>
        </w:tc>
      </w:tr>
      <w:tr w:rsidR="00532ACB" w:rsidRPr="00FD2D8C" w:rsidTr="00E42632">
        <w:trPr>
          <w:cantSplit/>
          <w:trHeight w:val="20"/>
          <w:tblHeader/>
          <w:jc w:val="center"/>
        </w:trPr>
        <w:tc>
          <w:tcPr>
            <w:tcW w:w="2693" w:type="dxa"/>
            <w:shd w:val="clear" w:color="auto" w:fill="auto"/>
            <w:noWrap/>
          </w:tcPr>
          <w:p w:rsidR="00532ACB" w:rsidRPr="00FD2D8C" w:rsidRDefault="005A346B" w:rsidP="00651728">
            <w:pPr>
              <w:ind w:firstLine="0"/>
            </w:pPr>
            <w:proofErr w:type="spellStart"/>
            <w:r>
              <w:t>Koo</w:t>
            </w:r>
            <w:proofErr w:type="spellEnd"/>
          </w:p>
        </w:tc>
        <w:tc>
          <w:tcPr>
            <w:tcW w:w="5103" w:type="dxa"/>
            <w:shd w:val="clear" w:color="auto" w:fill="auto"/>
            <w:noWrap/>
          </w:tcPr>
          <w:p w:rsidR="00532ACB" w:rsidRPr="00FD2D8C" w:rsidRDefault="00532ACB" w:rsidP="00651728">
            <w:pPr>
              <w:ind w:firstLine="0"/>
            </w:pPr>
            <w:r w:rsidRPr="00FD2D8C">
              <w:t>Clase entidad persistente relacionada a una tabla de base de datos.</w:t>
            </w:r>
          </w:p>
        </w:tc>
      </w:tr>
    </w:tbl>
    <w:p w:rsidR="00E42632" w:rsidRDefault="00E42632" w:rsidP="00E42632">
      <w:pPr>
        <w:pStyle w:val="Epgrafe"/>
        <w:rPr>
          <w:lang w:val="es-ES"/>
        </w:rPr>
      </w:pPr>
      <w:bookmarkStart w:id="41" w:name="_Toc373935600"/>
      <w:r>
        <w:t xml:space="preserve">Tabla </w:t>
      </w:r>
      <w:fldSimple w:instr=" SEQ Tabla \* ARABIC ">
        <w:r w:rsidR="00972ABA">
          <w:rPr>
            <w:noProof/>
          </w:rPr>
          <w:t>2</w:t>
        </w:r>
      </w:fldSimple>
      <w:r>
        <w:t>, Tabla de Componentes JEE.</w:t>
      </w:r>
      <w:bookmarkEnd w:id="41"/>
    </w:p>
    <w:p w:rsidR="00E42632" w:rsidRDefault="00E42632" w:rsidP="005A346B">
      <w:pPr>
        <w:pStyle w:val="Text"/>
        <w:ind w:left="720" w:firstLine="0"/>
      </w:pPr>
    </w:p>
    <w:p w:rsidR="00E42632" w:rsidRDefault="00E42632" w:rsidP="005A346B">
      <w:pPr>
        <w:pStyle w:val="Text"/>
        <w:ind w:left="720" w:firstLine="0"/>
      </w:pPr>
    </w:p>
    <w:p w:rsidR="00830677" w:rsidRDefault="00830677" w:rsidP="009A555D">
      <w:pPr>
        <w:pStyle w:val="Text"/>
        <w:numPr>
          <w:ilvl w:val="0"/>
          <w:numId w:val="16"/>
        </w:numPr>
      </w:pPr>
      <w:r w:rsidRPr="00FD2D8C">
        <w:t xml:space="preserve">EJB locales (EJB), </w:t>
      </w:r>
      <w:proofErr w:type="spellStart"/>
      <w:r w:rsidRPr="00FD2D8C">
        <w:t>para</w:t>
      </w:r>
      <w:proofErr w:type="spellEnd"/>
      <w:r w:rsidRPr="00FD2D8C">
        <w:t xml:space="preserve"> </w:t>
      </w:r>
      <w:proofErr w:type="spellStart"/>
      <w:r w:rsidRPr="00FD2D8C">
        <w:t>incorporar</w:t>
      </w:r>
      <w:proofErr w:type="spellEnd"/>
      <w:r w:rsidRPr="00FD2D8C">
        <w:t xml:space="preserve"> </w:t>
      </w:r>
      <w:proofErr w:type="spellStart"/>
      <w:r w:rsidRPr="00FD2D8C">
        <w:t>capacidad</w:t>
      </w:r>
      <w:proofErr w:type="spellEnd"/>
      <w:r w:rsidRPr="00FD2D8C">
        <w:t xml:space="preserve"> </w:t>
      </w:r>
      <w:proofErr w:type="spellStart"/>
      <w:r w:rsidRPr="00FD2D8C">
        <w:t>transaccional</w:t>
      </w:r>
      <w:proofErr w:type="spellEnd"/>
      <w:r w:rsidRPr="00FD2D8C">
        <w:t>.</w:t>
      </w:r>
    </w:p>
    <w:p w:rsidR="00830677" w:rsidRDefault="00830677" w:rsidP="009A555D">
      <w:pPr>
        <w:pStyle w:val="Text"/>
        <w:numPr>
          <w:ilvl w:val="0"/>
          <w:numId w:val="16"/>
        </w:numPr>
      </w:pPr>
      <w:proofErr w:type="spellStart"/>
      <w:r w:rsidRPr="00F34892">
        <w:t>Clases</w:t>
      </w:r>
      <w:proofErr w:type="spellEnd"/>
      <w:r w:rsidRPr="00F34892">
        <w:t xml:space="preserve"> de </w:t>
      </w:r>
      <w:proofErr w:type="spellStart"/>
      <w:r w:rsidRPr="00F34892">
        <w:t>lógica</w:t>
      </w:r>
      <w:proofErr w:type="spellEnd"/>
      <w:r w:rsidRPr="00F34892">
        <w:t xml:space="preserve"> de </w:t>
      </w:r>
      <w:proofErr w:type="spellStart"/>
      <w:r w:rsidRPr="00F34892">
        <w:t>negocio</w:t>
      </w:r>
      <w:proofErr w:type="spellEnd"/>
      <w:r w:rsidRPr="00F34892">
        <w:t xml:space="preserve"> (</w:t>
      </w:r>
      <w:proofErr w:type="spellStart"/>
      <w:r w:rsidRPr="00F34892">
        <w:t>Mgr</w:t>
      </w:r>
      <w:proofErr w:type="spellEnd"/>
      <w:r w:rsidRPr="00F34892">
        <w:t xml:space="preserve">), en </w:t>
      </w:r>
      <w:proofErr w:type="spellStart"/>
      <w:r w:rsidRPr="00F34892">
        <w:t>donde</w:t>
      </w:r>
      <w:proofErr w:type="spellEnd"/>
      <w:r w:rsidRPr="00F34892">
        <w:t xml:space="preserve"> se </w:t>
      </w:r>
      <w:proofErr w:type="spellStart"/>
      <w:r w:rsidRPr="00F34892">
        <w:t>implementan</w:t>
      </w:r>
      <w:proofErr w:type="spellEnd"/>
      <w:r w:rsidRPr="00F34892">
        <w:t xml:space="preserve"> </w:t>
      </w:r>
      <w:proofErr w:type="spellStart"/>
      <w:r w:rsidRPr="00F34892">
        <w:t>las</w:t>
      </w:r>
      <w:proofErr w:type="spellEnd"/>
      <w:r w:rsidRPr="00F34892">
        <w:t xml:space="preserve"> </w:t>
      </w:r>
      <w:proofErr w:type="spellStart"/>
      <w:r w:rsidRPr="00F34892">
        <w:t>funcionalidades</w:t>
      </w:r>
      <w:proofErr w:type="spellEnd"/>
      <w:r w:rsidRPr="00F34892">
        <w:t xml:space="preserve"> </w:t>
      </w:r>
      <w:proofErr w:type="gramStart"/>
      <w:r w:rsidRPr="00F34892">
        <w:t>del</w:t>
      </w:r>
      <w:proofErr w:type="gramEnd"/>
      <w:r w:rsidRPr="00F34892">
        <w:t xml:space="preserve"> </w:t>
      </w:r>
      <w:proofErr w:type="spellStart"/>
      <w:r w:rsidRPr="00F34892">
        <w:t>sistema</w:t>
      </w:r>
      <w:proofErr w:type="spellEnd"/>
      <w:r w:rsidRPr="00F34892">
        <w:t>.</w:t>
      </w:r>
    </w:p>
    <w:p w:rsidR="00830677" w:rsidRPr="00F34892" w:rsidRDefault="00830677" w:rsidP="009A555D">
      <w:pPr>
        <w:pStyle w:val="Text"/>
        <w:numPr>
          <w:ilvl w:val="0"/>
          <w:numId w:val="16"/>
        </w:numPr>
      </w:pPr>
      <w:proofErr w:type="spellStart"/>
      <w:r w:rsidRPr="00F34892">
        <w:t>Clases</w:t>
      </w:r>
      <w:proofErr w:type="spellEnd"/>
      <w:r w:rsidRPr="00F34892">
        <w:t xml:space="preserve"> de </w:t>
      </w:r>
      <w:proofErr w:type="spellStart"/>
      <w:r w:rsidRPr="00F34892">
        <w:t>acceso</w:t>
      </w:r>
      <w:proofErr w:type="spellEnd"/>
      <w:r w:rsidRPr="00F34892">
        <w:t xml:space="preserve"> a </w:t>
      </w:r>
      <w:proofErr w:type="spellStart"/>
      <w:r w:rsidRPr="00F34892">
        <w:t>datos</w:t>
      </w:r>
      <w:proofErr w:type="spellEnd"/>
      <w:r w:rsidRPr="00F34892">
        <w:t xml:space="preserve"> e </w:t>
      </w:r>
      <w:proofErr w:type="spellStart"/>
      <w:r w:rsidRPr="00F34892">
        <w:t>integración</w:t>
      </w:r>
      <w:proofErr w:type="spellEnd"/>
      <w:r w:rsidRPr="00F34892">
        <w:t xml:space="preserve"> (DAO).</w:t>
      </w:r>
    </w:p>
    <w:p w:rsidR="00830677" w:rsidRDefault="00830677" w:rsidP="00532ACB">
      <w:pPr>
        <w:pStyle w:val="Ttulo3"/>
      </w:pPr>
      <w:bookmarkStart w:id="42" w:name="_Ref249352443"/>
      <w:bookmarkStart w:id="43" w:name="_Toc270685803"/>
      <w:bookmarkStart w:id="44" w:name="_Toc373951044"/>
      <w:r>
        <w:t>DAO</w:t>
      </w:r>
      <w:bookmarkEnd w:id="42"/>
      <w:bookmarkEnd w:id="43"/>
      <w:bookmarkEnd w:id="44"/>
    </w:p>
    <w:p w:rsidR="005A346B" w:rsidRPr="005A346B" w:rsidRDefault="005A346B" w:rsidP="005A346B"/>
    <w:p w:rsidR="00830677" w:rsidRPr="0068093A" w:rsidRDefault="00830677" w:rsidP="005A346B">
      <w:r w:rsidRPr="0068093A">
        <w:t xml:space="preserve">Para el almacenamiento y obtención de datos se utiliza </w:t>
      </w:r>
      <w:r w:rsidR="00E26091">
        <w:t>el mape</w:t>
      </w:r>
      <w:r w:rsidR="006D173E">
        <w:t xml:space="preserve">o de objetos relacionales </w:t>
      </w:r>
      <w:proofErr w:type="spellStart"/>
      <w:r w:rsidR="006D173E">
        <w:t>Entitie</w:t>
      </w:r>
      <w:r w:rsidR="00E26091">
        <w:t>s</w:t>
      </w:r>
      <w:proofErr w:type="spellEnd"/>
      <w:r w:rsidRPr="0068093A">
        <w:t xml:space="preserve">, </w:t>
      </w:r>
      <w:r w:rsidR="00E26091">
        <w:t xml:space="preserve">para </w:t>
      </w:r>
      <w:r w:rsidRPr="0068093A">
        <w:t>las búsquedas se realizan contra la Base de Datos.</w:t>
      </w:r>
    </w:p>
    <w:p w:rsidR="00830677" w:rsidRDefault="00830677" w:rsidP="005A346B">
      <w:r w:rsidRPr="0068093A">
        <w:t xml:space="preserve">Para ocultar esta implementación se utiliza el patrón </w:t>
      </w:r>
      <w:proofErr w:type="spellStart"/>
      <w:r w:rsidRPr="0068093A">
        <w:t>delegating</w:t>
      </w:r>
      <w:proofErr w:type="spellEnd"/>
      <w:r w:rsidRPr="0068093A">
        <w:t xml:space="preserve"> de manera de direccionar algunas acciones hacia </w:t>
      </w:r>
      <w:r w:rsidR="00E26091">
        <w:t>l</w:t>
      </w:r>
      <w:r w:rsidRPr="0068093A">
        <w:t>a Base de Datos.</w:t>
      </w:r>
    </w:p>
    <w:p w:rsidR="008D4C8A" w:rsidRPr="0068093A" w:rsidRDefault="008D4C8A" w:rsidP="005A346B"/>
    <w:p w:rsidR="00830677" w:rsidRDefault="00830677" w:rsidP="00532ACB">
      <w:pPr>
        <w:pStyle w:val="Ttulo3"/>
      </w:pPr>
      <w:bookmarkStart w:id="45" w:name="_Toc270685804"/>
      <w:bookmarkStart w:id="46" w:name="_Toc373951045"/>
      <w:proofErr w:type="spellStart"/>
      <w:r w:rsidRPr="00D86CC1">
        <w:t>Transaccionalidad</w:t>
      </w:r>
      <w:bookmarkEnd w:id="45"/>
      <w:bookmarkEnd w:id="46"/>
      <w:proofErr w:type="spellEnd"/>
    </w:p>
    <w:p w:rsidR="006D173E" w:rsidRPr="006D173E" w:rsidRDefault="006D173E" w:rsidP="006D173E"/>
    <w:p w:rsidR="00830677" w:rsidRDefault="00830677" w:rsidP="008D4C8A">
      <w:r w:rsidRPr="0068093A">
        <w:t xml:space="preserve">Para manejo de eventos transaccionales se utilizará EJB </w:t>
      </w:r>
      <w:proofErr w:type="spellStart"/>
      <w:r w:rsidRPr="0068093A">
        <w:t>Session</w:t>
      </w:r>
      <w:proofErr w:type="spellEnd"/>
      <w:r w:rsidRPr="0068093A">
        <w:t xml:space="preserve"> </w:t>
      </w:r>
      <w:proofErr w:type="spellStart"/>
      <w:r w:rsidRPr="0068093A">
        <w:t>Stateless</w:t>
      </w:r>
      <w:proofErr w:type="spellEnd"/>
      <w:r w:rsidRPr="0068093A">
        <w:t xml:space="preserve"> Local con </w:t>
      </w:r>
      <w:proofErr w:type="spellStart"/>
      <w:r w:rsidRPr="0068093A">
        <w:t>transaccionalidad</w:t>
      </w:r>
      <w:proofErr w:type="spellEnd"/>
      <w:r w:rsidRPr="0068093A">
        <w:t xml:space="preserve"> </w:t>
      </w:r>
      <w:proofErr w:type="spellStart"/>
      <w:r w:rsidRPr="0068093A">
        <w:t>Required</w:t>
      </w:r>
      <w:proofErr w:type="spellEnd"/>
      <w:r w:rsidRPr="0068093A">
        <w:t xml:space="preserve">. A nivel de base de datos se utilizará el nivel de aislación transaccional </w:t>
      </w:r>
      <w:proofErr w:type="spellStart"/>
      <w:r w:rsidRPr="0068093A">
        <w:t>Read</w:t>
      </w:r>
      <w:proofErr w:type="spellEnd"/>
      <w:r w:rsidRPr="0068093A">
        <w:t xml:space="preserve"> </w:t>
      </w:r>
      <w:proofErr w:type="spellStart"/>
      <w:r w:rsidRPr="0068093A">
        <w:t>Commited</w:t>
      </w:r>
      <w:proofErr w:type="spellEnd"/>
      <w:r w:rsidRPr="0068093A">
        <w:t>.</w:t>
      </w:r>
    </w:p>
    <w:p w:rsidR="008D4C8A" w:rsidRPr="0068093A" w:rsidRDefault="008D4C8A" w:rsidP="008D4C8A"/>
    <w:p w:rsidR="00830677" w:rsidRDefault="00830677" w:rsidP="008D4C8A">
      <w:r w:rsidRPr="0068093A">
        <w:t xml:space="preserve">El nivel de transacción </w:t>
      </w:r>
      <w:proofErr w:type="spellStart"/>
      <w:r w:rsidRPr="0068093A">
        <w:t>Read</w:t>
      </w:r>
      <w:proofErr w:type="spellEnd"/>
      <w:r w:rsidRPr="0068093A">
        <w:t xml:space="preserve"> </w:t>
      </w:r>
      <w:proofErr w:type="spellStart"/>
      <w:r w:rsidRPr="0068093A">
        <w:t>Commited</w:t>
      </w:r>
      <w:proofErr w:type="spellEnd"/>
      <w:r w:rsidRPr="0068093A">
        <w:t xml:space="preserve"> permite un compromiso entre aislación transaccional y rendimiento, permitiendo desestimar acciones de SELECT como parte del </w:t>
      </w:r>
      <w:proofErr w:type="spellStart"/>
      <w:r w:rsidRPr="0068093A">
        <w:t>rollback</w:t>
      </w:r>
      <w:proofErr w:type="spellEnd"/>
      <w:r w:rsidRPr="0068093A">
        <w:t xml:space="preserve"> </w:t>
      </w:r>
      <w:proofErr w:type="spellStart"/>
      <w:r w:rsidRPr="0068093A">
        <w:t>segment</w:t>
      </w:r>
      <w:proofErr w:type="spellEnd"/>
      <w:r w:rsidRPr="0068093A">
        <w:t>. Esto permite acelerar comandos de SELECT, que son  normalmente los comandos más utilizados así como disminuir la carga de bloqueo sobre la base de datos.</w:t>
      </w:r>
    </w:p>
    <w:p w:rsidR="008D4C8A" w:rsidRPr="0068093A" w:rsidRDefault="008D4C8A" w:rsidP="008D4C8A"/>
    <w:p w:rsidR="00830677" w:rsidRDefault="00830677" w:rsidP="008D4C8A">
      <w:r w:rsidRPr="0068093A">
        <w:t xml:space="preserve">El uso del patrón </w:t>
      </w:r>
      <w:proofErr w:type="spellStart"/>
      <w:r w:rsidRPr="0068093A">
        <w:t>Façade</w:t>
      </w:r>
      <w:proofErr w:type="spellEnd"/>
      <w:r w:rsidRPr="0068093A">
        <w:t xml:space="preserve"> permite tener una exposición de servicios junto con el rendimiento de un único punto de entrada transaccional, implementando internamente la lógica en clases POJO. La </w:t>
      </w:r>
      <w:proofErr w:type="spellStart"/>
      <w:r w:rsidRPr="0068093A">
        <w:t>transaccionalidad</w:t>
      </w:r>
      <w:proofErr w:type="spellEnd"/>
      <w:r w:rsidRPr="0068093A">
        <w:t xml:space="preserve"> </w:t>
      </w:r>
      <w:proofErr w:type="spellStart"/>
      <w:r w:rsidRPr="0068093A">
        <w:t>Required</w:t>
      </w:r>
      <w:proofErr w:type="spellEnd"/>
      <w:r w:rsidRPr="0068093A">
        <w:t xml:space="preserve"> permite indicar que el servicio se ejecutará en un contexto transaccional, ya sea iniciando una transacción o acoplándose a una transacción existente.</w:t>
      </w:r>
    </w:p>
    <w:p w:rsidR="008D4C8A" w:rsidRPr="0068093A" w:rsidRDefault="008D4C8A" w:rsidP="008D4C8A"/>
    <w:p w:rsidR="00830677" w:rsidRDefault="00830677" w:rsidP="008D4C8A">
      <w:r w:rsidRPr="0068093A">
        <w:t>El contar con un único punto de inicio de transacciones permite optimizar la ejecución en la capa de lógica de negocio y a cada EJB invocado agrega una capa de componentes de control transaccional. En casos de componer un EJB de otros EJB, se agregan capas de control transaccional innecesarias.</w:t>
      </w:r>
    </w:p>
    <w:p w:rsidR="008D4C8A" w:rsidRPr="0068093A" w:rsidRDefault="008D4C8A" w:rsidP="008D4C8A"/>
    <w:p w:rsidR="00830677" w:rsidRDefault="00830677" w:rsidP="008D4C8A">
      <w:r w:rsidRPr="0068093A">
        <w:t xml:space="preserve">El uso de </w:t>
      </w:r>
      <w:proofErr w:type="spellStart"/>
      <w:r w:rsidRPr="0068093A">
        <w:t>transaccionalidad</w:t>
      </w:r>
      <w:proofErr w:type="spellEnd"/>
      <w:r w:rsidRPr="0068093A">
        <w:t xml:space="preserve"> </w:t>
      </w:r>
      <w:proofErr w:type="spellStart"/>
      <w:r w:rsidRPr="0068093A">
        <w:t>Required</w:t>
      </w:r>
      <w:proofErr w:type="spellEnd"/>
      <w:r w:rsidRPr="0068093A">
        <w:t xml:space="preserve"> permite al EJB controlar el </w:t>
      </w:r>
      <w:proofErr w:type="spellStart"/>
      <w:r w:rsidRPr="0068093A">
        <w:t>commit</w:t>
      </w:r>
      <w:proofErr w:type="spellEnd"/>
      <w:r w:rsidRPr="0068093A">
        <w:t xml:space="preserve"> o </w:t>
      </w:r>
      <w:proofErr w:type="spellStart"/>
      <w:r w:rsidRPr="0068093A">
        <w:t>rollback</w:t>
      </w:r>
      <w:proofErr w:type="spellEnd"/>
      <w:r w:rsidRPr="0068093A">
        <w:t xml:space="preserve"> de las acciones realizadas contra la base de datos, lo que asegura la consistencia de la información en base de datos.</w:t>
      </w:r>
    </w:p>
    <w:p w:rsidR="008D4C8A" w:rsidRPr="0068093A" w:rsidRDefault="008D4C8A" w:rsidP="008D4C8A"/>
    <w:p w:rsidR="00830677" w:rsidRDefault="00830677" w:rsidP="008D4C8A">
      <w:r w:rsidRPr="0068093A">
        <w:t xml:space="preserve">Se considera la utilización de </w:t>
      </w:r>
      <w:proofErr w:type="spellStart"/>
      <w:r w:rsidRPr="0068093A">
        <w:t>EJBs</w:t>
      </w:r>
      <w:proofErr w:type="spellEnd"/>
      <w:r w:rsidRPr="0068093A">
        <w:t xml:space="preserve"> locales debido a su mejor rendimiento en comparación con EJB remotos tradicionales ya que EJB remotos serializan la información de parámetros y retorno por sobre una capa de comunicación TCP/IP. Sin embargo, se debe notar que </w:t>
      </w:r>
      <w:r w:rsidR="006D173E">
        <w:t xml:space="preserve">el </w:t>
      </w:r>
      <w:proofErr w:type="spellStart"/>
      <w:r w:rsidR="006D173E">
        <w:t>Application</w:t>
      </w:r>
      <w:proofErr w:type="spellEnd"/>
      <w:r w:rsidR="006D173E">
        <w:t xml:space="preserve"> Server</w:t>
      </w:r>
      <w:r w:rsidRPr="0068093A">
        <w:t xml:space="preserve">, en particular, permite habilitar una optimización a nivel de EJB remotos de forma que actúen como EJB locales. Esta optimización de </w:t>
      </w:r>
      <w:proofErr w:type="spellStart"/>
      <w:r w:rsidR="006D173E">
        <w:t>Application</w:t>
      </w:r>
      <w:proofErr w:type="spellEnd"/>
      <w:r w:rsidR="006D173E">
        <w:t xml:space="preserve"> Server</w:t>
      </w:r>
      <w:r w:rsidRPr="0068093A">
        <w:t xml:space="preserve"> no es estándar JEE.</w:t>
      </w:r>
    </w:p>
    <w:p w:rsidR="008D4C8A" w:rsidRPr="0068093A" w:rsidRDefault="008D4C8A" w:rsidP="008D4C8A"/>
    <w:p w:rsidR="00830677" w:rsidRDefault="00830677" w:rsidP="008D4C8A">
      <w:r w:rsidRPr="0068093A">
        <w:t xml:space="preserve">El uso de servicios EJB </w:t>
      </w:r>
      <w:proofErr w:type="spellStart"/>
      <w:r w:rsidRPr="0068093A">
        <w:t>Session</w:t>
      </w:r>
      <w:proofErr w:type="spellEnd"/>
      <w:r w:rsidRPr="0068093A">
        <w:t xml:space="preserve"> </w:t>
      </w:r>
      <w:proofErr w:type="spellStart"/>
      <w:r w:rsidRPr="0068093A">
        <w:t>Stateless</w:t>
      </w:r>
      <w:proofErr w:type="spellEnd"/>
      <w:r w:rsidRPr="0068093A">
        <w:t xml:space="preserve"> Local permite un mayor performance en la ejecución de servicios, delegando cualquier necesidad de manejo de información de estados a nivel de sesión Web para la interacción con usuario.</w:t>
      </w:r>
    </w:p>
    <w:p w:rsidR="008D4C8A" w:rsidRPr="0068093A" w:rsidRDefault="008D4C8A" w:rsidP="008D4C8A"/>
    <w:p w:rsidR="00830677" w:rsidRDefault="00830677" w:rsidP="008D4C8A">
      <w:r w:rsidRPr="0068093A">
        <w:t>En el siguiente diagrama se muestran las clases EJB:</w:t>
      </w:r>
    </w:p>
    <w:p w:rsidR="007C0E59" w:rsidRPr="0068093A" w:rsidRDefault="007C0E59" w:rsidP="008D4C8A"/>
    <w:p w:rsidR="00830677" w:rsidRDefault="00830677" w:rsidP="00532ACB">
      <w:pPr>
        <w:pStyle w:val="Epgrafe"/>
        <w:rPr>
          <w:noProof/>
          <w:lang w:eastAsia="es-CL"/>
        </w:rPr>
      </w:pPr>
    </w:p>
    <w:p w:rsidR="00CE5FDD" w:rsidRDefault="00C35C83" w:rsidP="00C35C83">
      <w:pPr>
        <w:jc w:val="center"/>
        <w:rPr>
          <w:lang w:eastAsia="es-CL"/>
        </w:rPr>
      </w:pPr>
      <w:r>
        <w:rPr>
          <w:noProof/>
          <w:lang w:eastAsia="es-CL"/>
        </w:rPr>
        <w:drawing>
          <wp:inline distT="0" distB="0" distL="0" distR="0">
            <wp:extent cx="2619375" cy="22288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19375" cy="2228850"/>
                    </a:xfrm>
                    <a:prstGeom prst="rect">
                      <a:avLst/>
                    </a:prstGeom>
                    <a:noFill/>
                    <a:ln>
                      <a:noFill/>
                    </a:ln>
                  </pic:spPr>
                </pic:pic>
              </a:graphicData>
            </a:graphic>
          </wp:inline>
        </w:drawing>
      </w:r>
    </w:p>
    <w:p w:rsidR="00CE5FDD" w:rsidRPr="00CE5FDD" w:rsidRDefault="00CE5FDD" w:rsidP="00CE5FDD">
      <w:pPr>
        <w:rPr>
          <w:lang w:eastAsia="es-CL"/>
        </w:rPr>
      </w:pPr>
    </w:p>
    <w:p w:rsidR="00830677" w:rsidRDefault="00830677" w:rsidP="00532ACB">
      <w:pPr>
        <w:pStyle w:val="Epgrafe"/>
      </w:pPr>
      <w:bookmarkStart w:id="47" w:name="_Toc373935531"/>
      <w:r w:rsidRPr="00CC6165">
        <w:t xml:space="preserve">Ilustración </w:t>
      </w:r>
      <w:fldSimple w:instr=" SEQ Ilustración \* ARABIC ">
        <w:r w:rsidR="00972ABA">
          <w:rPr>
            <w:noProof/>
          </w:rPr>
          <w:t>8</w:t>
        </w:r>
      </w:fldSimple>
      <w:r w:rsidR="008C674D">
        <w:t xml:space="preserve">: </w:t>
      </w:r>
      <w:r w:rsidRPr="00951E05">
        <w:t>Diagrama de c</w:t>
      </w:r>
      <w:r>
        <w:t>omponentes EJB</w:t>
      </w:r>
      <w:bookmarkEnd w:id="47"/>
    </w:p>
    <w:p w:rsidR="008D4C8A" w:rsidRPr="008D4C8A" w:rsidRDefault="008D4C8A" w:rsidP="008D4C8A"/>
    <w:p w:rsidR="00830677" w:rsidRDefault="00830677" w:rsidP="00532ACB">
      <w:pPr>
        <w:pStyle w:val="Ttulo3"/>
      </w:pPr>
      <w:bookmarkStart w:id="48" w:name="_Toc270685805"/>
      <w:bookmarkStart w:id="49" w:name="_Toc373951046"/>
      <w:r w:rsidRPr="00D86CC1">
        <w:t>Lógica de negocio</w:t>
      </w:r>
      <w:bookmarkEnd w:id="48"/>
      <w:bookmarkEnd w:id="49"/>
    </w:p>
    <w:p w:rsidR="008D4C8A" w:rsidRPr="008D4C8A" w:rsidRDefault="008D4C8A" w:rsidP="008D4C8A"/>
    <w:p w:rsidR="00830677" w:rsidRDefault="00830677" w:rsidP="008D4C8A">
      <w:r w:rsidRPr="0068093A">
        <w:t>La lógica de negocio del sistema será implementada en clases Java POJO, utilizando el patrón de contrato-implementación definiendo interfaces y desarrollando clases Java que las realicen.</w:t>
      </w:r>
    </w:p>
    <w:p w:rsidR="008D4C8A" w:rsidRPr="0068093A" w:rsidRDefault="008D4C8A" w:rsidP="008D4C8A"/>
    <w:p w:rsidR="00C35C83" w:rsidRPr="0068093A" w:rsidRDefault="00D221CB" w:rsidP="008D4C8A">
      <w:r>
        <w:rPr>
          <w:noProof/>
          <w:lang w:eastAsia="es-CL"/>
        </w:rPr>
        <w:drawing>
          <wp:anchor distT="0" distB="0" distL="114300" distR="114300" simplePos="0" relativeHeight="251687936" behindDoc="0" locked="0" layoutInCell="1" allowOverlap="1" wp14:anchorId="5B73F308" wp14:editId="0A3F53C0">
            <wp:simplePos x="0" y="0"/>
            <wp:positionH relativeFrom="column">
              <wp:posOffset>2072640</wp:posOffset>
            </wp:positionH>
            <wp:positionV relativeFrom="paragraph">
              <wp:posOffset>638175</wp:posOffset>
            </wp:positionV>
            <wp:extent cx="1400175" cy="2266950"/>
            <wp:effectExtent l="0" t="0" r="0" b="0"/>
            <wp:wrapTopAndBottom/>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0175"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830677" w:rsidRPr="0068093A">
        <w:t>La implementación de la capa de lógica de negocio se implementa en clases ‘</w:t>
      </w:r>
      <w:proofErr w:type="spellStart"/>
      <w:r w:rsidR="00830677" w:rsidRPr="0068093A">
        <w:t>Mgr</w:t>
      </w:r>
      <w:proofErr w:type="spellEnd"/>
      <w:r w:rsidR="00830677" w:rsidRPr="0068093A">
        <w:t>’, las cuales manipulan los objetos de dominio para realizar las funcionalidades del sistema y se diagraman a continuación:</w:t>
      </w:r>
    </w:p>
    <w:p w:rsidR="00830677" w:rsidRPr="00D86CC1" w:rsidRDefault="00830677" w:rsidP="00D221CB">
      <w:pPr>
        <w:pStyle w:val="Text"/>
        <w:jc w:val="center"/>
        <w:rPr>
          <w:highlight w:val="yellow"/>
        </w:rPr>
      </w:pPr>
    </w:p>
    <w:p w:rsidR="00830677" w:rsidRDefault="00830677" w:rsidP="00532ACB">
      <w:pPr>
        <w:pStyle w:val="Epgrafe"/>
      </w:pPr>
      <w:bookmarkStart w:id="50" w:name="_Toc373935532"/>
      <w:r w:rsidRPr="00CC6165">
        <w:t xml:space="preserve">Ilustración </w:t>
      </w:r>
      <w:fldSimple w:instr=" SEQ Ilustración \* ARABIC ">
        <w:r w:rsidR="00972ABA">
          <w:rPr>
            <w:noProof/>
          </w:rPr>
          <w:t>9</w:t>
        </w:r>
      </w:fldSimple>
      <w:r w:rsidR="00C35C83">
        <w:t xml:space="preserve">: </w:t>
      </w:r>
      <w:r>
        <w:t>Diagrama de</w:t>
      </w:r>
      <w:r w:rsidRPr="00951E05">
        <w:t xml:space="preserve"> c</w:t>
      </w:r>
      <w:r>
        <w:t>omponentes de lógica de negocio</w:t>
      </w:r>
      <w:bookmarkEnd w:id="50"/>
    </w:p>
    <w:p w:rsidR="008D4C8A" w:rsidRDefault="008D4C8A" w:rsidP="008D4C8A"/>
    <w:p w:rsidR="008D4C8A" w:rsidRPr="008D4C8A" w:rsidRDefault="008D4C8A" w:rsidP="008D4C8A"/>
    <w:p w:rsidR="00830677" w:rsidRDefault="00830677" w:rsidP="00532ACB">
      <w:pPr>
        <w:pStyle w:val="Ttulo3"/>
      </w:pPr>
      <w:bookmarkStart w:id="51" w:name="_Toc270685806"/>
      <w:bookmarkStart w:id="52" w:name="_Toc373951047"/>
      <w:r w:rsidRPr="00D86CC1">
        <w:lastRenderedPageBreak/>
        <w:t>Persistencia en base de datos</w:t>
      </w:r>
      <w:bookmarkEnd w:id="51"/>
      <w:bookmarkEnd w:id="52"/>
    </w:p>
    <w:p w:rsidR="008D4C8A" w:rsidRPr="008D4C8A" w:rsidRDefault="008D4C8A" w:rsidP="008D4C8A"/>
    <w:p w:rsidR="00830677" w:rsidRDefault="00830677" w:rsidP="008D4C8A">
      <w:r w:rsidRPr="0068093A">
        <w:t>Se utilizará el están</w:t>
      </w:r>
      <w:r w:rsidR="00A852E2">
        <w:t xml:space="preserve">dar JPA </w:t>
      </w:r>
      <w:r w:rsidRPr="0068093A">
        <w:t xml:space="preserve">para el mapeo entre objetos </w:t>
      </w:r>
      <w:proofErr w:type="spellStart"/>
      <w:r w:rsidRPr="0068093A">
        <w:t>Enti</w:t>
      </w:r>
      <w:r w:rsidR="00D221CB">
        <w:t>ties</w:t>
      </w:r>
      <w:proofErr w:type="spellEnd"/>
      <w:r w:rsidR="00D221CB">
        <w:t xml:space="preserve"> Java y base de datos </w:t>
      </w:r>
      <w:proofErr w:type="spellStart"/>
      <w:r w:rsidR="00D221CB">
        <w:t>POstgres</w:t>
      </w:r>
      <w:proofErr w:type="spellEnd"/>
      <w:r w:rsidRPr="0068093A">
        <w:t xml:space="preserve">, utilizando anotaciones Java 5. JPA es el estándar de mapeo relacional y permite reducir el esfuerzo y complejidad de desarrollo. </w:t>
      </w:r>
    </w:p>
    <w:p w:rsidR="008D4C8A" w:rsidRPr="0068093A" w:rsidRDefault="008D4C8A" w:rsidP="008D4C8A"/>
    <w:p w:rsidR="00830677" w:rsidRDefault="00830677" w:rsidP="008D4C8A">
      <w:r w:rsidRPr="0068093A">
        <w:t xml:space="preserve">Las relaciones entre tablas de base de datos se implementarán en Java mediante relaciones entre objetos </w:t>
      </w:r>
      <w:proofErr w:type="spellStart"/>
      <w:r w:rsidRPr="0068093A">
        <w:t>Entities</w:t>
      </w:r>
      <w:proofErr w:type="spellEnd"/>
      <w:r w:rsidRPr="0068093A">
        <w:t>, mediante referencias a clases padres y listas de clases hijas, como se muestra a continuación:</w:t>
      </w:r>
    </w:p>
    <w:p w:rsidR="008D4C8A" w:rsidRPr="0068093A" w:rsidRDefault="00571321" w:rsidP="008D4C8A">
      <w:r>
        <w:rPr>
          <w:noProof/>
          <w:lang w:eastAsia="es-CL"/>
        </w:rPr>
        <w:drawing>
          <wp:anchor distT="0" distB="0" distL="114300" distR="114300" simplePos="0" relativeHeight="251688960" behindDoc="0" locked="0" layoutInCell="1" allowOverlap="1" wp14:anchorId="59C76572" wp14:editId="518BAA38">
            <wp:simplePos x="0" y="0"/>
            <wp:positionH relativeFrom="column">
              <wp:posOffset>2215515</wp:posOffset>
            </wp:positionH>
            <wp:positionV relativeFrom="paragraph">
              <wp:posOffset>163195</wp:posOffset>
            </wp:positionV>
            <wp:extent cx="1390650" cy="2990850"/>
            <wp:effectExtent l="0" t="0" r="0" b="0"/>
            <wp:wrapTopAndBottom/>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0650" cy="2990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0677" w:rsidRDefault="00830677" w:rsidP="00532ACB">
      <w:pPr>
        <w:pStyle w:val="Text"/>
      </w:pPr>
    </w:p>
    <w:p w:rsidR="00571321" w:rsidRPr="00D86CC1" w:rsidRDefault="00571321" w:rsidP="00532ACB">
      <w:pPr>
        <w:pStyle w:val="Text"/>
      </w:pPr>
    </w:p>
    <w:p w:rsidR="00830677" w:rsidRDefault="00830677" w:rsidP="00532ACB">
      <w:pPr>
        <w:pStyle w:val="Epgrafe"/>
      </w:pPr>
      <w:bookmarkStart w:id="53" w:name="_Toc373935533"/>
      <w:r w:rsidRPr="00CC6165">
        <w:t xml:space="preserve">Ilustración </w:t>
      </w:r>
      <w:fldSimple w:instr=" SEQ Ilustración \* ARABIC ">
        <w:r w:rsidR="00972ABA">
          <w:rPr>
            <w:noProof/>
          </w:rPr>
          <w:t>10</w:t>
        </w:r>
      </w:fldSimple>
      <w:r w:rsidR="00D221CB">
        <w:t xml:space="preserve">: </w:t>
      </w:r>
      <w:r>
        <w:t>Diagrama de</w:t>
      </w:r>
      <w:r w:rsidRPr="00951E05">
        <w:t xml:space="preserve"> </w:t>
      </w:r>
      <w:r>
        <w:t>entidades</w:t>
      </w:r>
      <w:bookmarkEnd w:id="53"/>
    </w:p>
    <w:p w:rsidR="008D4C8A" w:rsidRPr="008D4C8A" w:rsidRDefault="008D4C8A" w:rsidP="008D4C8A"/>
    <w:p w:rsidR="00830677" w:rsidRDefault="00830677" w:rsidP="008D4C8A">
      <w:r w:rsidRPr="00BE1162">
        <w:t>La implementación de acceso se realizará utilizando el patrón DAO en donde se definirán los métodos CRUD necesarios.</w:t>
      </w:r>
    </w:p>
    <w:p w:rsidR="008D4C8A" w:rsidRPr="00BE1162" w:rsidRDefault="008D4C8A" w:rsidP="008D4C8A"/>
    <w:p w:rsidR="00830677" w:rsidRDefault="00830677" w:rsidP="00532ACB">
      <w:pPr>
        <w:pStyle w:val="Ttulo3"/>
      </w:pPr>
      <w:bookmarkStart w:id="54" w:name="_Toc270685808"/>
      <w:bookmarkStart w:id="55" w:name="_Toc373951048"/>
      <w:r w:rsidRPr="00D86CC1">
        <w:t>Integración</w:t>
      </w:r>
      <w:bookmarkEnd w:id="54"/>
      <w:bookmarkEnd w:id="55"/>
    </w:p>
    <w:p w:rsidR="00576969" w:rsidRPr="00576969" w:rsidRDefault="00576969" w:rsidP="00576969"/>
    <w:p w:rsidR="00830677" w:rsidRDefault="00830677" w:rsidP="008D4C8A">
      <w:r w:rsidRPr="009D0DE3">
        <w:t>A nivel de integración, se contempla contar con implementación</w:t>
      </w:r>
      <w:r w:rsidR="00576969">
        <w:t xml:space="preserve"> de integración con Web </w:t>
      </w:r>
      <w:proofErr w:type="spellStart"/>
      <w:r w:rsidR="00576969">
        <w:t>Services</w:t>
      </w:r>
      <w:proofErr w:type="spellEnd"/>
      <w:r w:rsidR="00576969">
        <w:t xml:space="preserve">, mediante el uso del </w:t>
      </w:r>
      <w:r w:rsidRPr="009D0DE3">
        <w:t xml:space="preserve">patrón DAO (Data Access </w:t>
      </w:r>
      <w:proofErr w:type="spellStart"/>
      <w:r w:rsidRPr="009D0DE3">
        <w:t>Object</w:t>
      </w:r>
      <w:proofErr w:type="spellEnd"/>
      <w:r w:rsidRPr="009D0DE3">
        <w:t>) para ocultar la implementación y los tipos de dato</w:t>
      </w:r>
      <w:r>
        <w:t>:</w:t>
      </w:r>
    </w:p>
    <w:p w:rsidR="008D4C8A" w:rsidRDefault="008D4C8A" w:rsidP="008D4C8A"/>
    <w:p w:rsidR="00576969" w:rsidRDefault="00576969" w:rsidP="008D4C8A"/>
    <w:p w:rsidR="00576969" w:rsidRDefault="00576969" w:rsidP="008D4C8A"/>
    <w:p w:rsidR="00576969" w:rsidRDefault="00576969" w:rsidP="008D4C8A"/>
    <w:p w:rsidR="00576969" w:rsidRPr="009D0DE3" w:rsidRDefault="00576969" w:rsidP="008D4C8A"/>
    <w:p w:rsidR="00830677" w:rsidRDefault="00830677" w:rsidP="00532ACB">
      <w:pPr>
        <w:pStyle w:val="Ttulo3"/>
      </w:pPr>
      <w:bookmarkStart w:id="56" w:name="_Toc270685809"/>
      <w:bookmarkStart w:id="57" w:name="_Toc373951049"/>
      <w:r w:rsidRPr="00D86CC1">
        <w:t>Contrato/Implementación</w:t>
      </w:r>
      <w:bookmarkEnd w:id="56"/>
      <w:bookmarkEnd w:id="57"/>
    </w:p>
    <w:p w:rsidR="008D4C8A" w:rsidRPr="008D4C8A" w:rsidRDefault="008D4C8A" w:rsidP="008D4C8A"/>
    <w:p w:rsidR="00830677" w:rsidRDefault="00830677" w:rsidP="008D4C8A">
      <w:r w:rsidRPr="009D0DE3">
        <w:t xml:space="preserve">Como patrón general de uso de componentes se recomienda el uso del patrón Contrato, en el cual los componentes son declarados en función de su interfaz. </w:t>
      </w:r>
    </w:p>
    <w:p w:rsidR="008D4C8A" w:rsidRPr="009D0DE3" w:rsidRDefault="008D4C8A" w:rsidP="008D4C8A"/>
    <w:p w:rsidR="00830677" w:rsidRDefault="00830677" w:rsidP="008D4C8A">
      <w:r w:rsidRPr="009D0DE3">
        <w:t>Los componentes EJB, de lógica de negocio (</w:t>
      </w:r>
      <w:proofErr w:type="spellStart"/>
      <w:r w:rsidRPr="009D0DE3">
        <w:t>Mgr</w:t>
      </w:r>
      <w:proofErr w:type="spellEnd"/>
      <w:r w:rsidRPr="009D0DE3">
        <w:t xml:space="preserve">) y de integración (DAO) serán referenciados vía su interfaz de negocio, escondiendo su implementación en componentes </w:t>
      </w:r>
      <w:proofErr w:type="spellStart"/>
      <w:r w:rsidRPr="009D0DE3">
        <w:t>ServiceLocator</w:t>
      </w:r>
      <w:proofErr w:type="spellEnd"/>
      <w:r w:rsidRPr="009D0DE3">
        <w:t xml:space="preserve"> y Factory</w:t>
      </w:r>
      <w:r w:rsidR="003355E2">
        <w:t>.</w:t>
      </w:r>
    </w:p>
    <w:p w:rsidR="008D4C8A" w:rsidRPr="009D0DE3" w:rsidRDefault="008D4C8A" w:rsidP="008D4C8A"/>
    <w:p w:rsidR="00830677" w:rsidRDefault="00830677" w:rsidP="008D4C8A">
      <w:r w:rsidRPr="009D0DE3">
        <w:t>Además, otros componentes como listas, sets y mapas serán referenciados vía sus interfaces (</w:t>
      </w:r>
      <w:proofErr w:type="spellStart"/>
      <w:r w:rsidRPr="009D0DE3">
        <w:t>List</w:t>
      </w:r>
      <w:proofErr w:type="spellEnd"/>
      <w:r w:rsidRPr="009D0DE3">
        <w:t xml:space="preserve">, Set, </w:t>
      </w:r>
      <w:proofErr w:type="spellStart"/>
      <w:r w:rsidRPr="009D0DE3">
        <w:t>Map</w:t>
      </w:r>
      <w:proofErr w:type="spellEnd"/>
      <w:r w:rsidRPr="009D0DE3">
        <w:t xml:space="preserve">). </w:t>
      </w:r>
    </w:p>
    <w:p w:rsidR="008D4C8A" w:rsidRPr="009D0DE3" w:rsidRDefault="008D4C8A" w:rsidP="008D4C8A"/>
    <w:p w:rsidR="00830677" w:rsidRDefault="00830677" w:rsidP="008D4C8A">
      <w:r w:rsidRPr="009D0DE3">
        <w:t>El uso de interfaces reduce el impacto respecto del cambio de la implementación de los componentes, centralizándolo en sus puntos de instanciación.</w:t>
      </w:r>
    </w:p>
    <w:p w:rsidR="008D4C8A" w:rsidRPr="009D0DE3" w:rsidRDefault="008D4C8A" w:rsidP="008D4C8A"/>
    <w:p w:rsidR="00830677" w:rsidRDefault="00830677" w:rsidP="008D4C8A">
      <w:r w:rsidRPr="009D0DE3">
        <w:t>Los componentes de entidades y estructuras de datos serán referenciados directamente a sus clases de implementación y no contarán con interfaces de negocio.</w:t>
      </w:r>
    </w:p>
    <w:p w:rsidR="008D4C8A" w:rsidRDefault="008D4C8A" w:rsidP="008D4C8A"/>
    <w:p w:rsidR="00830677" w:rsidRDefault="00830677" w:rsidP="00532ACB">
      <w:pPr>
        <w:pStyle w:val="Ttulo3"/>
      </w:pPr>
      <w:bookmarkStart w:id="58" w:name="_Ref237878798"/>
      <w:bookmarkStart w:id="59" w:name="_Toc270685812"/>
      <w:bookmarkStart w:id="60" w:name="_Toc373951050"/>
      <w:r>
        <w:t>Capa WEB</w:t>
      </w:r>
      <w:bookmarkEnd w:id="58"/>
      <w:bookmarkEnd w:id="59"/>
      <w:bookmarkEnd w:id="60"/>
    </w:p>
    <w:p w:rsidR="003355E2" w:rsidRPr="003355E2" w:rsidRDefault="003355E2" w:rsidP="003355E2"/>
    <w:p w:rsidR="00830677" w:rsidRDefault="00830677" w:rsidP="008D4C8A">
      <w:r w:rsidRPr="009D0DE3">
        <w:t xml:space="preserve">El </w:t>
      </w:r>
      <w:proofErr w:type="spellStart"/>
      <w:r w:rsidRPr="009D0DE3">
        <w:t>framework</w:t>
      </w:r>
      <w:proofErr w:type="spellEnd"/>
      <w:r w:rsidRPr="009D0DE3">
        <w:t xml:space="preserve"> de presentación funciona de la siguiente forma:</w:t>
      </w:r>
    </w:p>
    <w:p w:rsidR="008D4C8A" w:rsidRPr="009D0DE3" w:rsidRDefault="008D4C8A" w:rsidP="008D4C8A"/>
    <w:p w:rsidR="00830677" w:rsidRDefault="00830677" w:rsidP="009A555D">
      <w:pPr>
        <w:pStyle w:val="Prrafodelista"/>
        <w:numPr>
          <w:ilvl w:val="0"/>
          <w:numId w:val="43"/>
        </w:numPr>
      </w:pPr>
      <w:r w:rsidRPr="009D0DE3">
        <w:t xml:space="preserve">Las páginas son representadas por archivos </w:t>
      </w:r>
      <w:proofErr w:type="spellStart"/>
      <w:r w:rsidR="00883CEB">
        <w:t>htmlx</w:t>
      </w:r>
      <w:proofErr w:type="spellEnd"/>
      <w:r w:rsidR="00883CEB">
        <w:t xml:space="preserve">, </w:t>
      </w:r>
      <w:r w:rsidRPr="009D0DE3">
        <w:t>donde se define la interfaz de usuario. Estas páginas son transformadas a HTML</w:t>
      </w:r>
      <w:r w:rsidR="00883CEB">
        <w:t>5</w:t>
      </w:r>
      <w:r w:rsidRPr="009D0DE3">
        <w:t xml:space="preserve"> y </w:t>
      </w:r>
      <w:proofErr w:type="spellStart"/>
      <w:r w:rsidRPr="009D0DE3">
        <w:t>javascript</w:t>
      </w:r>
      <w:proofErr w:type="spellEnd"/>
      <w:r w:rsidRPr="009D0DE3">
        <w:t xml:space="preserve"> mediante </w:t>
      </w:r>
      <w:r w:rsidR="00883CEB">
        <w:t>Spring MVC</w:t>
      </w:r>
      <w:r w:rsidRPr="009D0DE3">
        <w:t>.</w:t>
      </w:r>
    </w:p>
    <w:p w:rsidR="00D54EF2" w:rsidRPr="009D0DE3" w:rsidRDefault="00D54EF2" w:rsidP="00D54EF2">
      <w:pPr>
        <w:pStyle w:val="Prrafodelista"/>
        <w:ind w:left="1287" w:firstLine="0"/>
      </w:pPr>
    </w:p>
    <w:p w:rsidR="00830677" w:rsidRDefault="00830677" w:rsidP="009A555D">
      <w:pPr>
        <w:pStyle w:val="Prrafodelista"/>
        <w:numPr>
          <w:ilvl w:val="0"/>
          <w:numId w:val="43"/>
        </w:numPr>
      </w:pPr>
      <w:r w:rsidRPr="009D0DE3">
        <w:t xml:space="preserve">Las páginas </w:t>
      </w:r>
      <w:proofErr w:type="spellStart"/>
      <w:r w:rsidR="00883CEB">
        <w:t>htmlx</w:t>
      </w:r>
      <w:proofErr w:type="spellEnd"/>
      <w:r w:rsidRPr="009D0DE3">
        <w:t xml:space="preserve"> se comunican con clases </w:t>
      </w:r>
      <w:proofErr w:type="spellStart"/>
      <w:r w:rsidR="00883CEB">
        <w:t>Controller</w:t>
      </w:r>
      <w:proofErr w:type="spellEnd"/>
      <w:r w:rsidRPr="009D0DE3">
        <w:t xml:space="preserve">, las cuales son JavaBeans encargadas de mapear las variables manejadas en la presentación, además son las clases que implementan </w:t>
      </w:r>
      <w:r w:rsidR="00883CEB">
        <w:t>las acciones del usuario</w:t>
      </w:r>
      <w:r w:rsidRPr="009D0DE3">
        <w:t>.</w:t>
      </w:r>
    </w:p>
    <w:p w:rsidR="00D54EF2" w:rsidRPr="009D0DE3" w:rsidRDefault="00D54EF2" w:rsidP="00D54EF2">
      <w:pPr>
        <w:ind w:firstLine="0"/>
      </w:pPr>
    </w:p>
    <w:p w:rsidR="00830677" w:rsidRDefault="00830677" w:rsidP="009A555D">
      <w:pPr>
        <w:pStyle w:val="Prrafodelista"/>
        <w:numPr>
          <w:ilvl w:val="0"/>
          <w:numId w:val="43"/>
        </w:numPr>
      </w:pPr>
      <w:r w:rsidRPr="009D0DE3">
        <w:t xml:space="preserve">Posteriormente, los </w:t>
      </w:r>
      <w:proofErr w:type="spellStart"/>
      <w:r w:rsidR="007018EB">
        <w:t>Controller</w:t>
      </w:r>
      <w:proofErr w:type="spellEnd"/>
      <w:r w:rsidRPr="009D0DE3">
        <w:t xml:space="preserve"> interactúan con otras clases, las cuales se encargan de comunicar la presentación con la lógica de negocio, manejada por </w:t>
      </w:r>
      <w:proofErr w:type="spellStart"/>
      <w:r w:rsidRPr="009D0DE3">
        <w:t>EJBs</w:t>
      </w:r>
      <w:proofErr w:type="spellEnd"/>
      <w:r w:rsidRPr="009D0DE3">
        <w:t xml:space="preserve">. Esto se conoce como patrón de diseño </w:t>
      </w:r>
      <w:proofErr w:type="spellStart"/>
      <w:r w:rsidRPr="009D0DE3">
        <w:t>Facade</w:t>
      </w:r>
      <w:proofErr w:type="spellEnd"/>
      <w:r w:rsidRPr="009D0DE3">
        <w:t>.</w:t>
      </w:r>
    </w:p>
    <w:p w:rsidR="007018EB" w:rsidRPr="009D0DE3" w:rsidRDefault="007018EB" w:rsidP="007018EB">
      <w:pPr>
        <w:ind w:firstLine="0"/>
      </w:pPr>
    </w:p>
    <w:p w:rsidR="00830677" w:rsidRDefault="00830677" w:rsidP="009A555D">
      <w:pPr>
        <w:pStyle w:val="Prrafodelista"/>
        <w:numPr>
          <w:ilvl w:val="0"/>
          <w:numId w:val="43"/>
        </w:numPr>
      </w:pPr>
      <w:r w:rsidRPr="009D0DE3">
        <w:t xml:space="preserve">Finalmente, para no mezclar la lógica de negocio, con la lógica de presentación se utilizan las clases </w:t>
      </w:r>
      <w:proofErr w:type="spellStart"/>
      <w:r w:rsidRPr="009D0DE3">
        <w:t>Helper</w:t>
      </w:r>
      <w:proofErr w:type="spellEnd"/>
      <w:r w:rsidRPr="009D0DE3">
        <w:t xml:space="preserve">, las cuales se encargan de transformar las clases de negocio en clases de presentación. Estas últimas siguen el patrón </w:t>
      </w:r>
      <w:proofErr w:type="spellStart"/>
      <w:r w:rsidRPr="009D0DE3">
        <w:t>Value</w:t>
      </w:r>
      <w:proofErr w:type="spellEnd"/>
      <w:r w:rsidRPr="009D0DE3">
        <w:t xml:space="preserve"> </w:t>
      </w:r>
      <w:proofErr w:type="spellStart"/>
      <w:r w:rsidRPr="009D0DE3">
        <w:t>Object</w:t>
      </w:r>
      <w:proofErr w:type="spellEnd"/>
      <w:r w:rsidRPr="009D0DE3">
        <w:t>.</w:t>
      </w:r>
    </w:p>
    <w:p w:rsidR="008D4C8A" w:rsidRDefault="008D4C8A" w:rsidP="008D4C8A">
      <w:pPr>
        <w:pStyle w:val="Prrafodelista"/>
        <w:ind w:left="1287" w:firstLine="0"/>
      </w:pPr>
    </w:p>
    <w:p w:rsidR="007018EB" w:rsidRDefault="007018EB" w:rsidP="008D4C8A">
      <w:pPr>
        <w:pStyle w:val="Prrafodelista"/>
        <w:ind w:left="1287" w:firstLine="0"/>
      </w:pPr>
    </w:p>
    <w:p w:rsidR="007018EB" w:rsidRDefault="007018EB" w:rsidP="008D4C8A">
      <w:pPr>
        <w:pStyle w:val="Prrafodelista"/>
        <w:ind w:left="1287" w:firstLine="0"/>
      </w:pPr>
    </w:p>
    <w:p w:rsidR="007018EB" w:rsidRDefault="007018EB" w:rsidP="008D4C8A">
      <w:pPr>
        <w:pStyle w:val="Prrafodelista"/>
        <w:ind w:left="1287" w:firstLine="0"/>
      </w:pPr>
    </w:p>
    <w:p w:rsidR="007018EB" w:rsidRDefault="007018EB" w:rsidP="008D4C8A">
      <w:pPr>
        <w:pStyle w:val="Prrafodelista"/>
        <w:ind w:left="1287" w:firstLine="0"/>
      </w:pPr>
    </w:p>
    <w:p w:rsidR="007018EB" w:rsidRDefault="007018EB" w:rsidP="008D4C8A">
      <w:pPr>
        <w:pStyle w:val="Prrafodelista"/>
        <w:ind w:left="1287" w:firstLine="0"/>
      </w:pPr>
    </w:p>
    <w:p w:rsidR="00E42632" w:rsidRDefault="00E42632" w:rsidP="008D4C8A">
      <w:pPr>
        <w:pStyle w:val="Prrafodelista"/>
        <w:ind w:left="1287" w:firstLine="0"/>
      </w:pPr>
    </w:p>
    <w:p w:rsidR="00E42632" w:rsidRDefault="00E42632" w:rsidP="008D4C8A">
      <w:pPr>
        <w:pStyle w:val="Prrafodelista"/>
        <w:ind w:left="1287" w:firstLine="0"/>
      </w:pPr>
    </w:p>
    <w:p w:rsidR="007018EB" w:rsidRDefault="007018EB" w:rsidP="008D4C8A">
      <w:pPr>
        <w:pStyle w:val="Prrafodelista"/>
        <w:ind w:left="1287" w:firstLine="0"/>
      </w:pPr>
    </w:p>
    <w:p w:rsidR="007018EB" w:rsidRDefault="007018EB" w:rsidP="008D4C8A">
      <w:pPr>
        <w:pStyle w:val="Prrafodelista"/>
        <w:ind w:left="1287" w:firstLine="0"/>
      </w:pPr>
    </w:p>
    <w:p w:rsidR="007018EB" w:rsidRDefault="007018EB" w:rsidP="008D4C8A">
      <w:pPr>
        <w:pStyle w:val="Prrafodelista"/>
        <w:ind w:left="1287" w:firstLine="0"/>
      </w:pPr>
    </w:p>
    <w:p w:rsidR="007018EB" w:rsidRDefault="007018EB" w:rsidP="008D4C8A">
      <w:pPr>
        <w:pStyle w:val="Prrafodelista"/>
        <w:ind w:left="1287" w:firstLine="0"/>
      </w:pPr>
    </w:p>
    <w:p w:rsidR="007018EB" w:rsidRPr="009D0DE3" w:rsidRDefault="007018EB" w:rsidP="008D4C8A">
      <w:pPr>
        <w:pStyle w:val="Prrafodelista"/>
        <w:ind w:left="1287" w:firstLine="0"/>
      </w:pPr>
    </w:p>
    <w:p w:rsidR="00830677" w:rsidRPr="00D86CC1" w:rsidRDefault="00830677" w:rsidP="00532ACB">
      <w:pPr>
        <w:pStyle w:val="Ttulo2"/>
      </w:pPr>
      <w:bookmarkStart w:id="61" w:name="_Ref237948018"/>
      <w:bookmarkStart w:id="62" w:name="_Toc270685814"/>
      <w:bookmarkStart w:id="63" w:name="_Toc373951051"/>
      <w:r w:rsidRPr="00D86CC1">
        <w:lastRenderedPageBreak/>
        <w:t>Gestión de errores</w:t>
      </w:r>
      <w:bookmarkEnd w:id="61"/>
      <w:bookmarkEnd w:id="62"/>
      <w:bookmarkEnd w:id="63"/>
    </w:p>
    <w:p w:rsidR="008D4C8A" w:rsidRDefault="008D4C8A" w:rsidP="008D4C8A"/>
    <w:p w:rsidR="00830677" w:rsidRPr="009D0DE3" w:rsidRDefault="00830677" w:rsidP="008D4C8A">
      <w:r w:rsidRPr="009D0DE3">
        <w:t xml:space="preserve">Para la gestión de errores en la implementación de lógica de negocio de Java, se utilizarán excepciones de negocio particulares para cada error catalogado dentro del sistema. El uso de excepciones permite el escalamiento de errores para ser gestionados en el componente que corresponda, eliminando mecanismos tradicionales de control de errores por código, el cual es propenso a errores de </w:t>
      </w:r>
      <w:proofErr w:type="spellStart"/>
      <w:r w:rsidRPr="009D0DE3">
        <w:t>tipeo</w:t>
      </w:r>
      <w:proofErr w:type="spellEnd"/>
      <w:r w:rsidRPr="009D0DE3">
        <w:t xml:space="preserve"> y baja </w:t>
      </w:r>
      <w:proofErr w:type="spellStart"/>
      <w:r w:rsidRPr="009D0DE3">
        <w:t>mantenibilidad</w:t>
      </w:r>
      <w:proofErr w:type="spellEnd"/>
      <w:r w:rsidRPr="009D0DE3">
        <w:t xml:space="preserve">. </w:t>
      </w:r>
    </w:p>
    <w:p w:rsidR="008D4C8A" w:rsidRPr="009D0DE3" w:rsidRDefault="008D4C8A" w:rsidP="008D4C8A"/>
    <w:p w:rsidR="00830677" w:rsidRPr="00D86CC1" w:rsidRDefault="00830677" w:rsidP="00532ACB">
      <w:pPr>
        <w:pStyle w:val="Ttulo2"/>
      </w:pPr>
      <w:bookmarkStart w:id="64" w:name="_Toc230089853"/>
      <w:bookmarkStart w:id="65" w:name="_Toc270685815"/>
      <w:bookmarkStart w:id="66" w:name="_Toc373951052"/>
      <w:r w:rsidRPr="00D86CC1">
        <w:t>Base de datos</w:t>
      </w:r>
      <w:bookmarkEnd w:id="64"/>
      <w:bookmarkEnd w:id="65"/>
      <w:bookmarkEnd w:id="66"/>
    </w:p>
    <w:p w:rsidR="00830677" w:rsidRDefault="00830677" w:rsidP="008D4C8A">
      <w:r w:rsidRPr="00BE1162">
        <w:t xml:space="preserve">La persistencia de información se realizará en base de datos </w:t>
      </w:r>
      <w:proofErr w:type="spellStart"/>
      <w:r w:rsidR="008D4C8A">
        <w:t>PostgreSQL</w:t>
      </w:r>
      <w:proofErr w:type="spellEnd"/>
      <w:r w:rsidR="008D4C8A">
        <w:t xml:space="preserve"> </w:t>
      </w:r>
      <w:r w:rsidRPr="00BE1162">
        <w:t>utilizando un modelo de datos relacional.</w:t>
      </w:r>
    </w:p>
    <w:p w:rsidR="008D4C8A" w:rsidRPr="00BE1162" w:rsidRDefault="008D4C8A" w:rsidP="008D4C8A"/>
    <w:p w:rsidR="00830677" w:rsidRDefault="00830677" w:rsidP="008D4C8A">
      <w:r w:rsidRPr="00BE1162">
        <w:t>Las consideraciones generales son:</w:t>
      </w:r>
    </w:p>
    <w:p w:rsidR="008D4C8A" w:rsidRPr="00BE1162" w:rsidRDefault="008D4C8A" w:rsidP="008D4C8A"/>
    <w:p w:rsidR="00830677" w:rsidRPr="00BE1162" w:rsidRDefault="00830677" w:rsidP="009A555D">
      <w:pPr>
        <w:pStyle w:val="Prrafodelista"/>
        <w:numPr>
          <w:ilvl w:val="0"/>
          <w:numId w:val="44"/>
        </w:numPr>
      </w:pPr>
      <w:r w:rsidRPr="00BE1162">
        <w:t>Uso de llaves primarias simples y secuenciales, las que no tienen relación con información de negocio.</w:t>
      </w:r>
    </w:p>
    <w:p w:rsidR="00830677" w:rsidRPr="00BE1162" w:rsidRDefault="00830677" w:rsidP="009A555D">
      <w:pPr>
        <w:pStyle w:val="Prrafodelista"/>
        <w:numPr>
          <w:ilvl w:val="0"/>
          <w:numId w:val="44"/>
        </w:numPr>
      </w:pPr>
      <w:r w:rsidRPr="00BE1162">
        <w:t>Uso de llaves foráneas simples.</w:t>
      </w:r>
    </w:p>
    <w:p w:rsidR="00830677" w:rsidRDefault="00830677" w:rsidP="00532ACB">
      <w:pPr>
        <w:pStyle w:val="Ttulo3"/>
      </w:pPr>
      <w:bookmarkStart w:id="67" w:name="_Ref259809263"/>
      <w:bookmarkStart w:id="68" w:name="_Toc270685818"/>
      <w:bookmarkStart w:id="69" w:name="_Toc373951053"/>
      <w:r>
        <w:t>Llaves primarias</w:t>
      </w:r>
      <w:bookmarkEnd w:id="67"/>
      <w:bookmarkEnd w:id="68"/>
      <w:bookmarkEnd w:id="69"/>
    </w:p>
    <w:p w:rsidR="006240B7" w:rsidRPr="006240B7" w:rsidRDefault="006240B7" w:rsidP="006240B7"/>
    <w:p w:rsidR="00830677" w:rsidRDefault="00830677" w:rsidP="006240B7">
      <w:r>
        <w:t xml:space="preserve">El mapeo de identificaciones de objetos </w:t>
      </w:r>
      <w:proofErr w:type="spellStart"/>
      <w:r>
        <w:t>Entity</w:t>
      </w:r>
      <w:proofErr w:type="spellEnd"/>
      <w:r>
        <w:t xml:space="preserve"> JPA se realiza mediante objetos </w:t>
      </w:r>
      <w:r w:rsidRPr="00B25EEC">
        <w:rPr>
          <w:rFonts w:ascii="Courier New" w:hAnsi="Courier New" w:cs="Courier New"/>
        </w:rPr>
        <w:t>Long</w:t>
      </w:r>
      <w:r>
        <w:t xml:space="preserve"> y </w:t>
      </w:r>
      <w:proofErr w:type="spellStart"/>
      <w:r w:rsidRPr="00B25EEC">
        <w:rPr>
          <w:rFonts w:ascii="Courier New" w:hAnsi="Courier New" w:cs="Courier New"/>
        </w:rPr>
        <w:t>EntidadId</w:t>
      </w:r>
      <w:proofErr w:type="spellEnd"/>
      <w:r>
        <w:t>:</w:t>
      </w:r>
    </w:p>
    <w:p w:rsidR="006240B7" w:rsidRDefault="006240B7" w:rsidP="006240B7"/>
    <w:p w:rsidR="00830677" w:rsidRDefault="00830677" w:rsidP="009A555D">
      <w:pPr>
        <w:pStyle w:val="Prrafodelista"/>
        <w:numPr>
          <w:ilvl w:val="0"/>
          <w:numId w:val="45"/>
        </w:numPr>
      </w:pPr>
      <w:r w:rsidRPr="006240B7">
        <w:rPr>
          <w:rFonts w:ascii="Courier New" w:hAnsi="Courier New" w:cs="Courier New"/>
        </w:rPr>
        <w:t>Long</w:t>
      </w:r>
      <w:r>
        <w:t xml:space="preserve"> se utiliza para objetos que trascienden los ejercicios (personas, bienes).</w:t>
      </w:r>
    </w:p>
    <w:p w:rsidR="00830677" w:rsidRDefault="00830677" w:rsidP="009A555D">
      <w:pPr>
        <w:pStyle w:val="Prrafodelista"/>
        <w:numPr>
          <w:ilvl w:val="0"/>
          <w:numId w:val="45"/>
        </w:numPr>
      </w:pPr>
      <w:proofErr w:type="spellStart"/>
      <w:r w:rsidRPr="006240B7">
        <w:rPr>
          <w:rFonts w:ascii="Courier New" w:hAnsi="Courier New" w:cs="Courier New"/>
        </w:rPr>
        <w:t>EntidadId</w:t>
      </w:r>
      <w:proofErr w:type="spellEnd"/>
      <w:r>
        <w:t xml:space="preserve"> se utiliza para objetos enmarcados en un ejercicio (Actividad Presupuestaria). Esta clase contiene un id secuencial (Long) y el ejercicio (</w:t>
      </w:r>
      <w:proofErr w:type="spellStart"/>
      <w:r>
        <w:t>Integer</w:t>
      </w:r>
      <w:proofErr w:type="spellEnd"/>
      <w:r>
        <w:t>).</w:t>
      </w:r>
    </w:p>
    <w:p w:rsidR="00830677" w:rsidRDefault="00830677" w:rsidP="00532ACB">
      <w:pPr>
        <w:pStyle w:val="Textoindependiente"/>
      </w:pPr>
    </w:p>
    <w:p w:rsidR="004549D4" w:rsidRDefault="004549D4">
      <w:pPr>
        <w:spacing w:after="200" w:line="276" w:lineRule="auto"/>
        <w:ind w:firstLine="0"/>
        <w:jc w:val="left"/>
      </w:pPr>
      <w:r>
        <w:br w:type="page"/>
      </w:r>
    </w:p>
    <w:p w:rsidR="00035A12" w:rsidRDefault="00035A12" w:rsidP="00532ACB">
      <w:pPr>
        <w:pStyle w:val="Ttulo1"/>
      </w:pPr>
      <w:bookmarkStart w:id="70" w:name="_Toc230089854"/>
      <w:bookmarkStart w:id="71" w:name="_Toc270685819"/>
      <w:bookmarkStart w:id="72" w:name="_Toc373951054"/>
      <w:r w:rsidRPr="00D86CC1">
        <w:lastRenderedPageBreak/>
        <w:t xml:space="preserve">Web </w:t>
      </w:r>
      <w:proofErr w:type="spellStart"/>
      <w:r w:rsidRPr="00D86CC1">
        <w:t>Services</w:t>
      </w:r>
      <w:bookmarkEnd w:id="70"/>
      <w:bookmarkEnd w:id="71"/>
      <w:bookmarkEnd w:id="72"/>
      <w:proofErr w:type="spellEnd"/>
    </w:p>
    <w:p w:rsidR="00AC143A" w:rsidRPr="00AC143A" w:rsidRDefault="00AC143A" w:rsidP="00AC143A"/>
    <w:p w:rsidR="00035A12" w:rsidRDefault="00035A12" w:rsidP="00AC143A">
      <w:r w:rsidRPr="002C04CF">
        <w:t xml:space="preserve">El uso de Web </w:t>
      </w:r>
      <w:proofErr w:type="spellStart"/>
      <w:r w:rsidRPr="002C04CF">
        <w:t>Services</w:t>
      </w:r>
      <w:proofErr w:type="spellEnd"/>
      <w:r w:rsidRPr="002C04CF">
        <w:t xml:space="preserve">, basados en estándares de interoperación, potencia la integración de sistemas, en particular de diversas tecnologías, Sin embargo, se debe tener en cuenta que esta tecnología no soporta control transaccional desde el cliente consumidor ni maneja </w:t>
      </w:r>
      <w:proofErr w:type="spellStart"/>
      <w:r w:rsidRPr="002C04CF">
        <w:t>transaccionalidad</w:t>
      </w:r>
      <w:proofErr w:type="spellEnd"/>
      <w:r w:rsidRPr="002C04CF">
        <w:t xml:space="preserve"> distribuida, requiriéndose mecanismos de compensación de ser necesarios.</w:t>
      </w:r>
    </w:p>
    <w:p w:rsidR="00AC143A" w:rsidRPr="002C04CF" w:rsidRDefault="00AC143A" w:rsidP="00AC143A"/>
    <w:p w:rsidR="00035A12" w:rsidRDefault="00035A12" w:rsidP="00AC143A">
      <w:r w:rsidRPr="002C04CF">
        <w:t xml:space="preserve">Para la especificación de Web </w:t>
      </w:r>
      <w:proofErr w:type="spellStart"/>
      <w:r w:rsidRPr="002C04CF">
        <w:t>Services</w:t>
      </w:r>
      <w:proofErr w:type="spellEnd"/>
      <w:r w:rsidRPr="002C04CF">
        <w:t xml:space="preserve">, se diseñarán los XSD de dominio que describen las entidades de negocio que formarán parte de los parámetros o resultado de los Web </w:t>
      </w:r>
      <w:proofErr w:type="spellStart"/>
      <w:r w:rsidRPr="002C04CF">
        <w:t>Services</w:t>
      </w:r>
      <w:proofErr w:type="spellEnd"/>
      <w:r w:rsidRPr="002C04CF">
        <w:t>.</w:t>
      </w:r>
    </w:p>
    <w:p w:rsidR="00AC143A" w:rsidRPr="002C04CF" w:rsidRDefault="00AC143A" w:rsidP="00AC143A"/>
    <w:p w:rsidR="00035A12" w:rsidRDefault="00035A12" w:rsidP="00AC143A">
      <w:r w:rsidRPr="002C04CF">
        <w:t xml:space="preserve">Como regla para </w:t>
      </w:r>
      <w:proofErr w:type="spellStart"/>
      <w:r w:rsidRPr="002C04CF">
        <w:t>XSDs</w:t>
      </w:r>
      <w:proofErr w:type="spellEnd"/>
      <w:r w:rsidRPr="002C04CF">
        <w:t>, se definirán tipos de datos complejos (</w:t>
      </w:r>
      <w:proofErr w:type="spellStart"/>
      <w:r w:rsidRPr="002C04CF">
        <w:t>complexType</w:t>
      </w:r>
      <w:proofErr w:type="spellEnd"/>
      <w:r w:rsidRPr="002C04CF">
        <w:t>). Estos tipos tendrán el sufijo ‘</w:t>
      </w:r>
      <w:proofErr w:type="spellStart"/>
      <w:r w:rsidRPr="002C04CF">
        <w:t>Type</w:t>
      </w:r>
      <w:proofErr w:type="spellEnd"/>
      <w:r w:rsidRPr="002C04CF">
        <w:t>’.</w:t>
      </w:r>
    </w:p>
    <w:p w:rsidR="00AC143A" w:rsidRPr="002C04CF" w:rsidRDefault="00AC143A" w:rsidP="00AC143A"/>
    <w:p w:rsidR="00035A12" w:rsidRDefault="00035A12" w:rsidP="00AC143A">
      <w:r w:rsidRPr="006E6B99">
        <w:t>Adicionalmente, la propagación de errores se implementará mediante la generación de eventos SOAP-</w:t>
      </w:r>
      <w:proofErr w:type="spellStart"/>
      <w:r w:rsidRPr="006E6B99">
        <w:t>Fault</w:t>
      </w:r>
      <w:proofErr w:type="spellEnd"/>
      <w:r w:rsidRPr="006E6B99">
        <w:t>, que contendrán un tipo de dato conteniendo código y descripción del problema encontrado, según el siguiente diagrama:</w:t>
      </w:r>
    </w:p>
    <w:p w:rsidR="00AC143A" w:rsidRPr="00AC143A" w:rsidRDefault="00AC143A" w:rsidP="00AC143A"/>
    <w:p w:rsidR="00AC143A" w:rsidRDefault="00035A12" w:rsidP="00AC143A">
      <w:r w:rsidRPr="006E6B99">
        <w:t xml:space="preserve">Las implementaciones de Web </w:t>
      </w:r>
      <w:proofErr w:type="spellStart"/>
      <w:r w:rsidRPr="006E6B99">
        <w:t>Services</w:t>
      </w:r>
      <w:proofErr w:type="spellEnd"/>
      <w:r w:rsidRPr="006E6B99">
        <w:t xml:space="preserve"> se realizarán </w:t>
      </w:r>
      <w:r w:rsidR="008E14B3">
        <w:t>en Java en el módulo Web</w:t>
      </w:r>
      <w:r w:rsidRPr="006E6B99">
        <w:t xml:space="preserve">, se implementarán vía JAX-WS a partir de contratos </w:t>
      </w:r>
      <w:proofErr w:type="spellStart"/>
      <w:r w:rsidRPr="006E6B99">
        <w:t>WSDLs</w:t>
      </w:r>
      <w:proofErr w:type="spellEnd"/>
      <w:r w:rsidRPr="006E6B99">
        <w:t xml:space="preserve"> y </w:t>
      </w:r>
      <w:proofErr w:type="spellStart"/>
      <w:r w:rsidRPr="006E6B99">
        <w:t>XSDs</w:t>
      </w:r>
      <w:proofErr w:type="spellEnd"/>
      <w:r w:rsidRPr="006E6B99">
        <w:t xml:space="preserve">. </w:t>
      </w:r>
    </w:p>
    <w:p w:rsidR="008E14B3" w:rsidRPr="006E6B99" w:rsidRDefault="008E14B3" w:rsidP="00AC143A"/>
    <w:p w:rsidR="00AC143A" w:rsidRDefault="00035A12" w:rsidP="00AC143A">
      <w:r w:rsidRPr="006E6B99">
        <w:t xml:space="preserve">Los servicios Web </w:t>
      </w:r>
      <w:proofErr w:type="spellStart"/>
      <w:r w:rsidR="008E14B3">
        <w:t>Service</w:t>
      </w:r>
      <w:proofErr w:type="spellEnd"/>
      <w:r w:rsidR="008E14B3">
        <w:t xml:space="preserve"> serán publicados en el E</w:t>
      </w:r>
      <w:r w:rsidRPr="006E6B99">
        <w:t xml:space="preserve">SB y las características de seguridad, firma o encriptación de datos serán agregadas por </w:t>
      </w:r>
      <w:proofErr w:type="spellStart"/>
      <w:r w:rsidR="008E14B3">
        <w:t>Enterprose</w:t>
      </w:r>
      <w:proofErr w:type="spellEnd"/>
      <w:r w:rsidRPr="006E6B99">
        <w:t xml:space="preserve"> Web </w:t>
      </w:r>
      <w:proofErr w:type="spellStart"/>
      <w:r w:rsidRPr="006E6B99">
        <w:t>Service</w:t>
      </w:r>
      <w:proofErr w:type="spellEnd"/>
      <w:r w:rsidRPr="006E6B99">
        <w:t xml:space="preserve"> Manager para publicar Web </w:t>
      </w:r>
      <w:proofErr w:type="spellStart"/>
      <w:r w:rsidRPr="006E6B99">
        <w:t>Services</w:t>
      </w:r>
      <w:proofErr w:type="spellEnd"/>
      <w:r w:rsidRPr="006E6B99">
        <w:t xml:space="preserve"> al exterior de </w:t>
      </w:r>
      <w:r w:rsidR="008E14B3">
        <w:t>cada miembro de la Red VUCE</w:t>
      </w:r>
      <w:r w:rsidRPr="006E6B99">
        <w:t xml:space="preserve">. </w:t>
      </w:r>
    </w:p>
    <w:p w:rsidR="008E14B3" w:rsidRPr="006E6B99" w:rsidRDefault="008E14B3" w:rsidP="00AC143A"/>
    <w:p w:rsidR="00035A12" w:rsidRDefault="00035A12" w:rsidP="00AC143A">
      <w:r w:rsidRPr="006E6B99">
        <w:t xml:space="preserve">La implementación JAX-WS generará tanto los objetos de dominio JAXB basados en los XSD como las implementaciones Web </w:t>
      </w:r>
      <w:proofErr w:type="spellStart"/>
      <w:r w:rsidRPr="006E6B99">
        <w:t>Service</w:t>
      </w:r>
      <w:proofErr w:type="spellEnd"/>
      <w:r w:rsidRPr="006E6B99">
        <w:t xml:space="preserve"> basados en los WSDL. Estos objetos de dominio formarán parte del contrato de los EJB que implementen los Web </w:t>
      </w:r>
      <w:proofErr w:type="spellStart"/>
      <w:r w:rsidRPr="006E6B99">
        <w:t>Services</w:t>
      </w:r>
      <w:proofErr w:type="spellEnd"/>
      <w:r w:rsidRPr="006E6B99">
        <w:t>.</w:t>
      </w:r>
    </w:p>
    <w:p w:rsidR="00AC143A" w:rsidRPr="006E6B99" w:rsidRDefault="00AC143A" w:rsidP="00AC143A"/>
    <w:p w:rsidR="00035A12" w:rsidRDefault="00035A12" w:rsidP="00AC143A">
      <w:r w:rsidRPr="006E6B99">
        <w:t xml:space="preserve">Los componentes Web </w:t>
      </w:r>
      <w:proofErr w:type="spellStart"/>
      <w:r w:rsidRPr="006E6B99">
        <w:t>Service</w:t>
      </w:r>
      <w:proofErr w:type="spellEnd"/>
      <w:r w:rsidRPr="006E6B99">
        <w:t xml:space="preserve"> realizarán invocaciones a:</w:t>
      </w:r>
    </w:p>
    <w:p w:rsidR="00AC143A" w:rsidRPr="006E6B99" w:rsidRDefault="00AC143A" w:rsidP="00AC143A"/>
    <w:p w:rsidR="00035A12" w:rsidRDefault="00035A12" w:rsidP="009A555D">
      <w:pPr>
        <w:pStyle w:val="Text"/>
        <w:numPr>
          <w:ilvl w:val="0"/>
          <w:numId w:val="46"/>
        </w:numPr>
      </w:pPr>
      <w:proofErr w:type="spellStart"/>
      <w:r w:rsidRPr="006E6B99">
        <w:t>Componentes</w:t>
      </w:r>
      <w:proofErr w:type="spellEnd"/>
      <w:r w:rsidRPr="006E6B99">
        <w:t xml:space="preserve"> EJB </w:t>
      </w:r>
      <w:proofErr w:type="spellStart"/>
      <w:r w:rsidRPr="006E6B99">
        <w:t>transaccionales</w:t>
      </w:r>
      <w:proofErr w:type="spellEnd"/>
      <w:r w:rsidRPr="006E6B99">
        <w:t>.</w:t>
      </w:r>
    </w:p>
    <w:p w:rsidR="00035A12" w:rsidRDefault="00035A12" w:rsidP="009A555D">
      <w:pPr>
        <w:pStyle w:val="Text"/>
        <w:numPr>
          <w:ilvl w:val="0"/>
          <w:numId w:val="46"/>
        </w:numPr>
      </w:pPr>
      <w:proofErr w:type="spellStart"/>
      <w:r w:rsidRPr="00424D63">
        <w:t>Componentes</w:t>
      </w:r>
      <w:proofErr w:type="spellEnd"/>
      <w:r w:rsidRPr="00424D63">
        <w:t xml:space="preserve"> EJB de </w:t>
      </w:r>
      <w:proofErr w:type="spellStart"/>
      <w:r w:rsidRPr="00424D63">
        <w:t>configuración</w:t>
      </w:r>
      <w:proofErr w:type="spellEnd"/>
      <w:r w:rsidRPr="00424D63">
        <w:t>.</w:t>
      </w:r>
    </w:p>
    <w:p w:rsidR="00AC143A" w:rsidRDefault="00AC143A" w:rsidP="00AC143A">
      <w:pPr>
        <w:pStyle w:val="Text"/>
      </w:pPr>
    </w:p>
    <w:p w:rsidR="00AC143A" w:rsidRDefault="00AC143A" w:rsidP="00AC143A">
      <w:pPr>
        <w:pStyle w:val="Text"/>
      </w:pPr>
    </w:p>
    <w:p w:rsidR="008E14B3" w:rsidRDefault="008E14B3">
      <w:pPr>
        <w:spacing w:after="200" w:line="276" w:lineRule="auto"/>
        <w:ind w:firstLine="0"/>
        <w:jc w:val="left"/>
        <w:rPr>
          <w:lang w:val="en-US"/>
        </w:rPr>
      </w:pPr>
      <w:r>
        <w:br w:type="page"/>
      </w:r>
    </w:p>
    <w:p w:rsidR="00035A12" w:rsidRDefault="00035A12" w:rsidP="001C75DC">
      <w:pPr>
        <w:pStyle w:val="Ttulo1"/>
      </w:pPr>
      <w:bookmarkStart w:id="73" w:name="_Toc270685830"/>
      <w:bookmarkStart w:id="74" w:name="_Toc230089860"/>
      <w:bookmarkStart w:id="75" w:name="_Toc373951055"/>
      <w:proofErr w:type="spellStart"/>
      <w:r>
        <w:lastRenderedPageBreak/>
        <w:t>Logging</w:t>
      </w:r>
      <w:bookmarkEnd w:id="73"/>
      <w:bookmarkEnd w:id="75"/>
      <w:proofErr w:type="spellEnd"/>
    </w:p>
    <w:p w:rsidR="00907AA2" w:rsidRPr="00907AA2" w:rsidRDefault="00907AA2" w:rsidP="00907AA2"/>
    <w:p w:rsidR="00035A12" w:rsidRDefault="00035A12" w:rsidP="00907AA2">
      <w:r w:rsidRPr="00CD1151">
        <w:t xml:space="preserve">Se utilizará manejo de trazas de ejecución mediante el </w:t>
      </w:r>
      <w:proofErr w:type="spellStart"/>
      <w:r w:rsidRPr="00CD1151">
        <w:t>framework</w:t>
      </w:r>
      <w:proofErr w:type="spellEnd"/>
      <w:r w:rsidRPr="00CD1151">
        <w:t xml:space="preserve"> Log4</w:t>
      </w:r>
      <w:r w:rsidR="008E14B3">
        <w:t xml:space="preserve">j de Apache sobre la aplicación. </w:t>
      </w:r>
      <w:r w:rsidRPr="00CD1151">
        <w:t xml:space="preserve">Mediante este componente se logra generar información de traza a niveles de DEBUG, WARNING, INFO, ERROR y FATAL. </w:t>
      </w:r>
    </w:p>
    <w:p w:rsidR="00907AA2" w:rsidRPr="00CD1151" w:rsidRDefault="00907AA2" w:rsidP="00907AA2"/>
    <w:p w:rsidR="00035A12" w:rsidRDefault="00035A12" w:rsidP="00907AA2">
      <w:r w:rsidRPr="00CD1151">
        <w:t>Log4j permite controlar la habilitación de los distintos niveles de traza mediante su archivo de configuración, en donde además se especifican niveles de traza por componentes de software y los esquemas de almacenado de trazas.</w:t>
      </w:r>
    </w:p>
    <w:p w:rsidR="00907AA2" w:rsidRPr="00CD1151" w:rsidRDefault="00907AA2" w:rsidP="00907AA2"/>
    <w:p w:rsidR="00035A12" w:rsidRDefault="00035A12" w:rsidP="00907AA2">
      <w:r w:rsidRPr="00CD1151">
        <w:t xml:space="preserve">Como esquema de almacenamiento de trazas en entornos de test y producción, se utilizará el esquema de </w:t>
      </w:r>
      <w:proofErr w:type="spellStart"/>
      <w:r w:rsidRPr="00CD1151">
        <w:t>Appender</w:t>
      </w:r>
      <w:proofErr w:type="spellEnd"/>
      <w:r w:rsidRPr="00CD1151">
        <w:t xml:space="preserve"> que permitirá seleccionar el formato de información siendo almacenada y el formado de archivos siendo utilizado. Se recomienda que cada nodo </w:t>
      </w:r>
      <w:proofErr w:type="spellStart"/>
      <w:r w:rsidRPr="00CD1151">
        <w:t>WebLogic</w:t>
      </w:r>
      <w:proofErr w:type="spellEnd"/>
      <w:r w:rsidRPr="00CD1151">
        <w:t xml:space="preserve"> genere trazas de </w:t>
      </w:r>
      <w:proofErr w:type="spellStart"/>
      <w:r w:rsidRPr="00CD1151">
        <w:t>logging</w:t>
      </w:r>
      <w:proofErr w:type="spellEnd"/>
      <w:r w:rsidRPr="00CD1151">
        <w:t xml:space="preserve"> en su </w:t>
      </w:r>
      <w:proofErr w:type="spellStart"/>
      <w:r w:rsidRPr="00CD1151">
        <w:t>filesystem</w:t>
      </w:r>
      <w:proofErr w:type="spellEnd"/>
      <w:r w:rsidRPr="00CD1151">
        <w:t xml:space="preserve"> local para evitar fallas por indisponibilidad de recursos de red. Con Log4j se soportará el esquema de generar archivos diarios de </w:t>
      </w:r>
      <w:proofErr w:type="spellStart"/>
      <w:r w:rsidRPr="00CD1151">
        <w:t>logging</w:t>
      </w:r>
      <w:proofErr w:type="spellEnd"/>
      <w:r w:rsidRPr="00CD1151">
        <w:t>.</w:t>
      </w:r>
    </w:p>
    <w:p w:rsidR="00907AA2" w:rsidRPr="00CD1151" w:rsidRDefault="00907AA2" w:rsidP="00907AA2"/>
    <w:p w:rsidR="00035A12" w:rsidRDefault="00035A12" w:rsidP="00907AA2">
      <w:r w:rsidRPr="00CD1151">
        <w:t xml:space="preserve">Se considera el uso de traza FATAL para el </w:t>
      </w:r>
      <w:proofErr w:type="spellStart"/>
      <w:r w:rsidRPr="00CD1151">
        <w:t>logging</w:t>
      </w:r>
      <w:proofErr w:type="spellEnd"/>
      <w:r w:rsidRPr="00CD1151">
        <w:t xml:space="preserve"> de error de inicialización de la aplicación, como la falta de archivos de configuración o su contenido corrupto.</w:t>
      </w:r>
    </w:p>
    <w:p w:rsidR="00907AA2" w:rsidRPr="00CD1151" w:rsidRDefault="00907AA2" w:rsidP="00907AA2"/>
    <w:p w:rsidR="00035A12" w:rsidRDefault="00035A12" w:rsidP="00907AA2">
      <w:r w:rsidRPr="00CD1151">
        <w:t xml:space="preserve">Se considera el uso de traza ERROR para depurar errores de sistema (no de negocio). La depuración ERROR se realizará a nivel de la capa de entrada a </w:t>
      </w:r>
      <w:proofErr w:type="spellStart"/>
      <w:r w:rsidRPr="00CD1151">
        <w:t>EJBs</w:t>
      </w:r>
      <w:proofErr w:type="spellEnd"/>
      <w:r w:rsidRPr="00CD1151">
        <w:t xml:space="preserve">, a nivel de la capa de implementación de </w:t>
      </w:r>
      <w:proofErr w:type="spellStart"/>
      <w:r w:rsidRPr="00CD1151">
        <w:t>WebServices</w:t>
      </w:r>
      <w:proofErr w:type="spellEnd"/>
      <w:r w:rsidRPr="00CD1151">
        <w:t xml:space="preserve"> y a nivel de la capa Web de captura de datos.</w:t>
      </w:r>
    </w:p>
    <w:p w:rsidR="00907AA2" w:rsidRPr="00CD1151" w:rsidRDefault="00907AA2" w:rsidP="00907AA2"/>
    <w:p w:rsidR="00035A12" w:rsidRDefault="00035A12" w:rsidP="00907AA2">
      <w:r w:rsidRPr="00CD1151">
        <w:t>La traza de DEBUG será utilizada para depuración de datos en el desarrollo del sistema, no será eliminada del código para evitar el cambio de línea base del código en promociones de entorno.</w:t>
      </w:r>
    </w:p>
    <w:p w:rsidR="00907AA2" w:rsidRPr="00CD1151" w:rsidRDefault="00907AA2" w:rsidP="00907AA2"/>
    <w:p w:rsidR="00035A12" w:rsidRPr="00CD1151" w:rsidRDefault="00035A12" w:rsidP="00907AA2">
      <w:r w:rsidRPr="00CD1151">
        <w:t xml:space="preserve">El log general de excepciones se realizará a nivel de </w:t>
      </w:r>
      <w:proofErr w:type="spellStart"/>
      <w:r w:rsidRPr="00CD1151">
        <w:t>EJBs</w:t>
      </w:r>
      <w:proofErr w:type="spellEnd"/>
      <w:r w:rsidRPr="00CD1151">
        <w:t xml:space="preserve"> mediante un interceptor.</w:t>
      </w:r>
    </w:p>
    <w:p w:rsidR="00035A12" w:rsidRDefault="00035A12" w:rsidP="00532ACB">
      <w:pPr>
        <w:pStyle w:val="Ttulo1"/>
      </w:pPr>
      <w:bookmarkStart w:id="76" w:name="_Toc270685833"/>
      <w:bookmarkStart w:id="77" w:name="_Toc373951056"/>
      <w:r w:rsidRPr="00D86CC1">
        <w:t>Patrones de diseño</w:t>
      </w:r>
      <w:bookmarkEnd w:id="76"/>
      <w:bookmarkEnd w:id="77"/>
    </w:p>
    <w:p w:rsidR="00F447B0" w:rsidRPr="00F447B0" w:rsidRDefault="00F447B0" w:rsidP="00F447B0"/>
    <w:p w:rsidR="00035A12" w:rsidRPr="00CD1151" w:rsidRDefault="00035A12" w:rsidP="00F447B0">
      <w:r w:rsidRPr="00CD1151">
        <w:t>A lo largo de la arquitectura se utilizan diversos patrones de diseño, los cuales se enumeran en este apartado.</w:t>
      </w:r>
    </w:p>
    <w:p w:rsidR="00035A12" w:rsidRDefault="00035A12" w:rsidP="00532ACB">
      <w:pPr>
        <w:pStyle w:val="Ttulo2"/>
      </w:pPr>
      <w:bookmarkStart w:id="78" w:name="_Toc270685834"/>
      <w:bookmarkStart w:id="79" w:name="_Toc373951057"/>
      <w:r w:rsidRPr="00D86CC1">
        <w:t>Interfaz-implementación</w:t>
      </w:r>
      <w:bookmarkEnd w:id="78"/>
      <w:bookmarkEnd w:id="79"/>
    </w:p>
    <w:p w:rsidR="00F447B0" w:rsidRPr="00F447B0" w:rsidRDefault="00F447B0" w:rsidP="00F447B0"/>
    <w:p w:rsidR="00035A12" w:rsidRDefault="00035A12" w:rsidP="00F447B0">
      <w:r w:rsidRPr="00CD1151">
        <w:t>La implementación Java de código es ocultada mediante el uso de interfaces. Este patrón permite exponer contratos independientemente de la implementación, permitiendo reemplazar su implementación con un menor impacto.</w:t>
      </w:r>
    </w:p>
    <w:p w:rsidR="00F447B0" w:rsidRPr="00CD1151" w:rsidRDefault="00F447B0" w:rsidP="00F447B0"/>
    <w:p w:rsidR="00035A12" w:rsidRDefault="00035A12" w:rsidP="00532ACB">
      <w:pPr>
        <w:pStyle w:val="Ttulo2"/>
      </w:pPr>
      <w:bookmarkStart w:id="80" w:name="_Toc270685835"/>
      <w:bookmarkStart w:id="81" w:name="_Toc373951058"/>
      <w:proofErr w:type="spellStart"/>
      <w:r w:rsidRPr="00D86CC1">
        <w:t>Session</w:t>
      </w:r>
      <w:proofErr w:type="spellEnd"/>
      <w:r w:rsidRPr="00D86CC1">
        <w:t xml:space="preserve"> </w:t>
      </w:r>
      <w:proofErr w:type="spellStart"/>
      <w:r w:rsidRPr="00D86CC1">
        <w:t>façade</w:t>
      </w:r>
      <w:bookmarkEnd w:id="80"/>
      <w:bookmarkEnd w:id="81"/>
      <w:proofErr w:type="spellEnd"/>
    </w:p>
    <w:p w:rsidR="00F447B0" w:rsidRPr="00F447B0" w:rsidRDefault="00F447B0" w:rsidP="00F447B0"/>
    <w:p w:rsidR="00035A12" w:rsidRDefault="00035A12" w:rsidP="00F447B0">
      <w:r w:rsidRPr="00CD1151">
        <w:t xml:space="preserve">Permite encapsular la lógica de negocio y la data de negocio, exponiendo una interfaz de forma de reducir la complejidad de los servicios y su lógica interna a los clientes que los consuman. Es utilizado para exponer la lógica de negocio vía servicios EJB </w:t>
      </w:r>
      <w:proofErr w:type="spellStart"/>
      <w:r w:rsidRPr="00CD1151">
        <w:t>Session</w:t>
      </w:r>
      <w:proofErr w:type="spellEnd"/>
      <w:r w:rsidRPr="00CD1151">
        <w:t xml:space="preserve"> </w:t>
      </w:r>
      <w:proofErr w:type="spellStart"/>
      <w:r w:rsidRPr="00CD1151">
        <w:t>Stateless</w:t>
      </w:r>
      <w:proofErr w:type="spellEnd"/>
      <w:r w:rsidRPr="00CD1151">
        <w:t>.</w:t>
      </w:r>
    </w:p>
    <w:p w:rsidR="00021557" w:rsidRPr="00CD1151" w:rsidRDefault="00021557" w:rsidP="00F447B0"/>
    <w:p w:rsidR="00035A12" w:rsidRPr="00D86CC1" w:rsidRDefault="00035A12" w:rsidP="00532ACB">
      <w:pPr>
        <w:pStyle w:val="Ttulo2"/>
      </w:pPr>
      <w:bookmarkStart w:id="82" w:name="_Toc270685836"/>
      <w:bookmarkStart w:id="83" w:name="_Toc373951059"/>
      <w:r w:rsidRPr="00D86CC1">
        <w:lastRenderedPageBreak/>
        <w:t xml:space="preserve">Business </w:t>
      </w:r>
      <w:proofErr w:type="spellStart"/>
      <w:r>
        <w:t>delegate</w:t>
      </w:r>
      <w:bookmarkEnd w:id="82"/>
      <w:bookmarkEnd w:id="83"/>
      <w:proofErr w:type="spellEnd"/>
    </w:p>
    <w:p w:rsidR="00F447B0" w:rsidRDefault="00F447B0" w:rsidP="00532ACB">
      <w:pPr>
        <w:pStyle w:val="Text"/>
      </w:pPr>
    </w:p>
    <w:p w:rsidR="00035A12" w:rsidRPr="00CD1151" w:rsidRDefault="00035A12" w:rsidP="00F447B0">
      <w:r w:rsidRPr="00CD1151">
        <w:t xml:space="preserve">Permite ocultar los mecanismos de acceso a servicios en el cliente que los utilice. Este patrón es implementado mediante interfaces de negocio, la referencia al servicio se implementa mediante el patrón </w:t>
      </w:r>
      <w:proofErr w:type="spellStart"/>
      <w:r w:rsidRPr="00CD1151">
        <w:t>service</w:t>
      </w:r>
      <w:proofErr w:type="spellEnd"/>
      <w:r w:rsidRPr="00CD1151">
        <w:t xml:space="preserve"> </w:t>
      </w:r>
      <w:proofErr w:type="spellStart"/>
      <w:r w:rsidRPr="00CD1151">
        <w:t>locator</w:t>
      </w:r>
      <w:proofErr w:type="spellEnd"/>
      <w:r w:rsidRPr="00CD1151">
        <w:t>.</w:t>
      </w:r>
    </w:p>
    <w:p w:rsidR="00035A12" w:rsidRDefault="00035A12" w:rsidP="00532ACB">
      <w:pPr>
        <w:pStyle w:val="Ttulo2"/>
      </w:pPr>
      <w:bookmarkStart w:id="84" w:name="_Toc270685837"/>
      <w:bookmarkStart w:id="85" w:name="_Toc373951060"/>
      <w:proofErr w:type="spellStart"/>
      <w:r w:rsidRPr="00D86CC1">
        <w:t>Service</w:t>
      </w:r>
      <w:proofErr w:type="spellEnd"/>
      <w:r w:rsidRPr="00D86CC1">
        <w:t xml:space="preserve"> </w:t>
      </w:r>
      <w:proofErr w:type="spellStart"/>
      <w:r w:rsidRPr="00D86CC1">
        <w:t>locator</w:t>
      </w:r>
      <w:bookmarkEnd w:id="84"/>
      <w:bookmarkEnd w:id="85"/>
      <w:proofErr w:type="spellEnd"/>
    </w:p>
    <w:p w:rsidR="00F447B0" w:rsidRPr="00F447B0" w:rsidRDefault="00F447B0" w:rsidP="00F447B0"/>
    <w:p w:rsidR="00035A12" w:rsidRPr="00CD1151" w:rsidRDefault="00035A12" w:rsidP="00F447B0">
      <w:r w:rsidRPr="00CD1151">
        <w:t xml:space="preserve">Patrón que permite centralizar la complejidad y </w:t>
      </w:r>
      <w:proofErr w:type="spellStart"/>
      <w:r w:rsidRPr="00CD1151">
        <w:t>parametrización</w:t>
      </w:r>
      <w:proofErr w:type="spellEnd"/>
      <w:r w:rsidRPr="00CD1151">
        <w:t xml:space="preserve"> de la localización de servicios EJB.</w:t>
      </w:r>
    </w:p>
    <w:p w:rsidR="00035A12" w:rsidRPr="00D86CC1" w:rsidRDefault="00035A12" w:rsidP="00532ACB">
      <w:pPr>
        <w:pStyle w:val="Ttulo2"/>
      </w:pPr>
      <w:bookmarkStart w:id="86" w:name="_Toc270685838"/>
      <w:bookmarkStart w:id="87" w:name="_Toc373951061"/>
      <w:r w:rsidRPr="00D86CC1">
        <w:t>Factory</w:t>
      </w:r>
      <w:bookmarkEnd w:id="86"/>
      <w:bookmarkEnd w:id="87"/>
    </w:p>
    <w:p w:rsidR="00F447B0" w:rsidRDefault="00F447B0" w:rsidP="00532ACB">
      <w:pPr>
        <w:pStyle w:val="Text"/>
      </w:pPr>
    </w:p>
    <w:p w:rsidR="00035A12" w:rsidRDefault="00035A12" w:rsidP="00F447B0">
      <w:r w:rsidRPr="00CD1151">
        <w:t>Patrón utilizado para centralización de la creación de componentes POJO, como clases de negocio (</w:t>
      </w:r>
      <w:proofErr w:type="spellStart"/>
      <w:r w:rsidRPr="00CD1151">
        <w:t>Mgr</w:t>
      </w:r>
      <w:proofErr w:type="spellEnd"/>
      <w:r w:rsidRPr="00CD1151">
        <w:t>), y acceso a datos (DAO). Unido al patrón Interfaz-implementación, oculta y unifica la instanciación de componentes.</w:t>
      </w:r>
    </w:p>
    <w:p w:rsidR="00F447B0" w:rsidRPr="00CD1151" w:rsidRDefault="00F447B0" w:rsidP="00F447B0"/>
    <w:p w:rsidR="00035A12" w:rsidRPr="00D86CC1" w:rsidRDefault="00035A12" w:rsidP="00532ACB">
      <w:pPr>
        <w:pStyle w:val="Ttulo2"/>
      </w:pPr>
      <w:bookmarkStart w:id="88" w:name="_Toc270685839"/>
      <w:bookmarkStart w:id="89" w:name="_Toc373951062"/>
      <w:r w:rsidRPr="00D86CC1">
        <w:t xml:space="preserve">Data </w:t>
      </w:r>
      <w:proofErr w:type="spellStart"/>
      <w:r w:rsidRPr="00D86CC1">
        <w:t>access</w:t>
      </w:r>
      <w:proofErr w:type="spellEnd"/>
      <w:r w:rsidRPr="00D86CC1">
        <w:t xml:space="preserve"> </w:t>
      </w:r>
      <w:proofErr w:type="spellStart"/>
      <w:r w:rsidRPr="00D86CC1">
        <w:t>object</w:t>
      </w:r>
      <w:bookmarkEnd w:id="88"/>
      <w:bookmarkEnd w:id="89"/>
      <w:proofErr w:type="spellEnd"/>
    </w:p>
    <w:p w:rsidR="00F447B0" w:rsidRDefault="00F447B0" w:rsidP="00532ACB">
      <w:pPr>
        <w:pStyle w:val="Text"/>
      </w:pPr>
    </w:p>
    <w:p w:rsidR="00035A12" w:rsidRPr="00CD1151" w:rsidRDefault="00035A12" w:rsidP="00F447B0">
      <w:r w:rsidRPr="00CD1151">
        <w:t>Patrón de centralización y normalización de acceso a datos, ya sea para acceso a base de datos o a sistemas externos. Para acceso a base de datos, implementa métodos CRUD, permitiendo la manipulación de entidades en base de datos.</w:t>
      </w:r>
    </w:p>
    <w:p w:rsidR="00021557" w:rsidRPr="00021557" w:rsidRDefault="00021557" w:rsidP="00021557">
      <w:pPr>
        <w:rPr>
          <w:lang w:val="en-US"/>
        </w:rPr>
      </w:pPr>
      <w:bookmarkStart w:id="90" w:name="_Toc270685840"/>
    </w:p>
    <w:p w:rsidR="00035A12" w:rsidRDefault="00035A12" w:rsidP="00532ACB">
      <w:pPr>
        <w:pStyle w:val="Ttulo2"/>
        <w:rPr>
          <w:lang w:val="en-US"/>
        </w:rPr>
      </w:pPr>
      <w:bookmarkStart w:id="91" w:name="_Toc373951063"/>
      <w:r w:rsidRPr="002C5CD8">
        <w:rPr>
          <w:lang w:val="en-US"/>
        </w:rPr>
        <w:t>Value object y data transfer object</w:t>
      </w:r>
      <w:bookmarkEnd w:id="90"/>
      <w:bookmarkEnd w:id="91"/>
    </w:p>
    <w:p w:rsidR="00F447B0" w:rsidRPr="00F447B0" w:rsidRDefault="00F447B0" w:rsidP="00F447B0">
      <w:pPr>
        <w:rPr>
          <w:lang w:val="en-US"/>
        </w:rPr>
      </w:pPr>
    </w:p>
    <w:p w:rsidR="00035A12" w:rsidRPr="00CD1151" w:rsidRDefault="00035A12" w:rsidP="00F447B0">
      <w:r w:rsidRPr="00CD1151">
        <w:t xml:space="preserve">Este patrón permite estructurar la información de negocio y técnica a transferir entre componentes. Los objetos DTO corresponden a contenedores de información y no presentan lógica de negocio. Son utilizados, por ejemplo, para la representación JAXB de esquemas de datos. </w:t>
      </w:r>
    </w:p>
    <w:p w:rsidR="00035A12" w:rsidRDefault="00035A12" w:rsidP="00532ACB">
      <w:pPr>
        <w:pStyle w:val="Ttulo2"/>
      </w:pPr>
      <w:bookmarkStart w:id="92" w:name="_Toc270685841"/>
      <w:bookmarkStart w:id="93" w:name="_Toc373951064"/>
      <w:r w:rsidRPr="00D86CC1">
        <w:t xml:space="preserve">Front </w:t>
      </w:r>
      <w:proofErr w:type="spellStart"/>
      <w:r w:rsidRPr="00D86CC1">
        <w:t>controller</w:t>
      </w:r>
      <w:bookmarkEnd w:id="92"/>
      <w:bookmarkEnd w:id="93"/>
      <w:proofErr w:type="spellEnd"/>
    </w:p>
    <w:p w:rsidR="00F447B0" w:rsidRDefault="00F447B0" w:rsidP="00F447B0"/>
    <w:p w:rsidR="00035A12" w:rsidRDefault="00035A12" w:rsidP="00F447B0">
      <w:r w:rsidRPr="00CD1151">
        <w:t xml:space="preserve">Patrón utilizado en la capa de presentación con el propósito de coordinar los múltiples requerimientos de interacción usuaria. Este mecanismo permite gestionar centralizadamente las interacciones y las complejidades de protocolos de presentación, delegando al componente que corresponda la implementación del procesamiento del requerimiento. Este patrón es implementado por el </w:t>
      </w:r>
      <w:proofErr w:type="spellStart"/>
      <w:r w:rsidRPr="00CD1151">
        <w:t>framework</w:t>
      </w:r>
      <w:proofErr w:type="spellEnd"/>
      <w:r w:rsidRPr="00CD1151">
        <w:t xml:space="preserve"> ADF-Faces de Oracle.</w:t>
      </w:r>
    </w:p>
    <w:bookmarkEnd w:id="74"/>
    <w:p w:rsidR="00820F60" w:rsidRDefault="00820F60" w:rsidP="00532ACB"/>
    <w:p w:rsidR="00AE4E95" w:rsidRDefault="00AE4E95">
      <w:pPr>
        <w:spacing w:after="200" w:line="276" w:lineRule="auto"/>
        <w:ind w:firstLine="0"/>
        <w:jc w:val="left"/>
      </w:pPr>
      <w:r>
        <w:br w:type="page"/>
      </w:r>
    </w:p>
    <w:p w:rsidR="00C568FF" w:rsidRDefault="00C568FF" w:rsidP="00C568FF">
      <w:pPr>
        <w:pStyle w:val="Ttulo1"/>
        <w:rPr>
          <w:lang w:eastAsia="es-CL"/>
        </w:rPr>
      </w:pPr>
      <w:bookmarkStart w:id="94" w:name="_Toc361256779"/>
      <w:bookmarkStart w:id="95" w:name="_Toc373951065"/>
      <w:r>
        <w:rPr>
          <w:lang w:eastAsia="es-CL"/>
        </w:rPr>
        <w:lastRenderedPageBreak/>
        <w:t>Vista Lógica</w:t>
      </w:r>
      <w:bookmarkEnd w:id="94"/>
      <w:bookmarkEnd w:id="95"/>
    </w:p>
    <w:p w:rsidR="00C568FF" w:rsidRDefault="00C568FF" w:rsidP="00C568FF">
      <w:pPr>
        <w:rPr>
          <w:lang w:eastAsia="es-CL"/>
        </w:rPr>
      </w:pPr>
    </w:p>
    <w:p w:rsidR="00C568FF" w:rsidRDefault="00C568FF" w:rsidP="00C568FF">
      <w:pPr>
        <w:rPr>
          <w:lang w:eastAsia="es-CL"/>
        </w:rPr>
      </w:pPr>
      <w:r w:rsidRPr="00B52437">
        <w:rPr>
          <w:lang w:eastAsia="es-CL"/>
        </w:rPr>
        <w:t xml:space="preserve">Esta vista describe la solución técnica para la implementación de la lógica de negocio de </w:t>
      </w:r>
      <w:r>
        <w:rPr>
          <w:lang w:eastAsia="es-CL"/>
        </w:rPr>
        <w:t>la plataforma de Integración de la Red VUCE</w:t>
      </w:r>
      <w:r w:rsidRPr="00B52437">
        <w:rPr>
          <w:lang w:eastAsia="es-CL"/>
        </w:rPr>
        <w:t>.</w:t>
      </w:r>
    </w:p>
    <w:p w:rsidR="00C568FF" w:rsidRDefault="00C568FF" w:rsidP="00C568FF">
      <w:pPr>
        <w:pStyle w:val="Ttulo2"/>
        <w:keepLines w:val="0"/>
        <w:numPr>
          <w:ilvl w:val="1"/>
          <w:numId w:val="49"/>
        </w:numPr>
        <w:spacing w:before="120" w:after="60" w:line="360" w:lineRule="auto"/>
        <w:rPr>
          <w:lang w:eastAsia="es-CL"/>
        </w:rPr>
      </w:pPr>
      <w:bookmarkStart w:id="96" w:name="_Toc361256780"/>
      <w:bookmarkStart w:id="97" w:name="_Toc373951066"/>
      <w:r>
        <w:rPr>
          <w:lang w:eastAsia="es-CL"/>
        </w:rPr>
        <w:t>Diagrama</w:t>
      </w:r>
      <w:bookmarkEnd w:id="96"/>
      <w:bookmarkEnd w:id="97"/>
    </w:p>
    <w:p w:rsidR="00C568FF" w:rsidRPr="00401EAE" w:rsidRDefault="00C568FF" w:rsidP="00C568FF">
      <w:pPr>
        <w:rPr>
          <w:lang w:eastAsia="es-CL"/>
        </w:rPr>
      </w:pPr>
      <w:r>
        <w:rPr>
          <w:noProof/>
          <w:lang w:eastAsia="es-CL"/>
        </w:rPr>
        <w:drawing>
          <wp:inline distT="0" distB="0" distL="0" distR="0" wp14:anchorId="22511614" wp14:editId="1BC8BE75">
            <wp:extent cx="5612130" cy="283050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2130" cy="2830504"/>
                    </a:xfrm>
                    <a:prstGeom prst="rect">
                      <a:avLst/>
                    </a:prstGeom>
                    <a:noFill/>
                    <a:ln>
                      <a:noFill/>
                    </a:ln>
                  </pic:spPr>
                </pic:pic>
              </a:graphicData>
            </a:graphic>
          </wp:inline>
        </w:drawing>
      </w:r>
    </w:p>
    <w:p w:rsidR="00C568FF" w:rsidRDefault="00C568FF" w:rsidP="00C568FF">
      <w:pPr>
        <w:pStyle w:val="Epgrafe"/>
      </w:pPr>
      <w:bookmarkStart w:id="98" w:name="_Toc373935534"/>
      <w:r>
        <w:t xml:space="preserve">Ilustración </w:t>
      </w:r>
      <w:fldSimple w:instr=" SEQ Ilustración \* ARABIC ">
        <w:r w:rsidR="00972ABA">
          <w:rPr>
            <w:noProof/>
          </w:rPr>
          <w:t>11</w:t>
        </w:r>
      </w:fldSimple>
      <w:r>
        <w:t>: Diagrama de Componentes Vista Lógica</w:t>
      </w:r>
      <w:bookmarkEnd w:id="98"/>
    </w:p>
    <w:p w:rsidR="00C568FF" w:rsidRDefault="00C568FF" w:rsidP="00C568FF">
      <w:pPr>
        <w:rPr>
          <w:lang w:eastAsia="es-CL"/>
        </w:rPr>
      </w:pPr>
    </w:p>
    <w:p w:rsidR="00C568FF" w:rsidRDefault="00C568FF" w:rsidP="00C568FF">
      <w:pPr>
        <w:rPr>
          <w:lang w:eastAsia="es-CL"/>
        </w:rPr>
      </w:pPr>
      <w:r>
        <w:rPr>
          <w:lang w:eastAsia="es-CL"/>
        </w:rPr>
        <w:t>En la siguiente tabla se describen los componentes que conforman el diagrama de vista lógica.</w:t>
      </w:r>
    </w:p>
    <w:p w:rsidR="00C568FF" w:rsidRDefault="00C568FF" w:rsidP="00C568FF">
      <w:pPr>
        <w:ind w:firstLine="708"/>
        <w:rPr>
          <w:lang w:eastAsia="es-CL"/>
        </w:rPr>
      </w:pPr>
    </w:p>
    <w:tbl>
      <w:tblPr>
        <w:tblStyle w:val="Tablaconcuadrcula"/>
        <w:tblW w:w="0" w:type="auto"/>
        <w:jc w:val="center"/>
        <w:tblInd w:w="108" w:type="dxa"/>
        <w:tblLook w:val="04A0" w:firstRow="1" w:lastRow="0" w:firstColumn="1" w:lastColumn="0" w:noHBand="0" w:noVBand="1"/>
      </w:tblPr>
      <w:tblGrid>
        <w:gridCol w:w="3240"/>
        <w:gridCol w:w="5183"/>
      </w:tblGrid>
      <w:tr w:rsidR="00C568FF" w:rsidRPr="00E53B95" w:rsidTr="00C568FF">
        <w:trPr>
          <w:cantSplit/>
          <w:tblHeader/>
          <w:jc w:val="center"/>
        </w:trPr>
        <w:tc>
          <w:tcPr>
            <w:tcW w:w="3240" w:type="dxa"/>
            <w:shd w:val="clear" w:color="auto" w:fill="5F497A" w:themeFill="accent4" w:themeFillShade="BF"/>
          </w:tcPr>
          <w:p w:rsidR="00C568FF" w:rsidRPr="00C568FF" w:rsidRDefault="00C568FF" w:rsidP="00C568FF">
            <w:pPr>
              <w:ind w:firstLine="0"/>
              <w:rPr>
                <w:b/>
                <w:color w:val="FFFFFF" w:themeColor="background1"/>
              </w:rPr>
            </w:pPr>
            <w:r w:rsidRPr="00C568FF">
              <w:rPr>
                <w:b/>
                <w:color w:val="FFFFFF" w:themeColor="background1"/>
                <w:lang w:val="es-ES_tradnl"/>
              </w:rPr>
              <w:t>Nombre</w:t>
            </w:r>
          </w:p>
        </w:tc>
        <w:tc>
          <w:tcPr>
            <w:tcW w:w="5183" w:type="dxa"/>
            <w:shd w:val="clear" w:color="auto" w:fill="5F497A" w:themeFill="accent4" w:themeFillShade="BF"/>
          </w:tcPr>
          <w:p w:rsidR="00C568FF" w:rsidRPr="00C568FF" w:rsidRDefault="00C568FF" w:rsidP="00C568FF">
            <w:pPr>
              <w:ind w:firstLine="0"/>
              <w:rPr>
                <w:b/>
                <w:color w:val="FFFFFF" w:themeColor="background1"/>
              </w:rPr>
            </w:pPr>
            <w:r w:rsidRPr="00C568FF">
              <w:rPr>
                <w:b/>
                <w:color w:val="FFFFFF" w:themeColor="background1"/>
              </w:rPr>
              <w:t>Descripción</w:t>
            </w:r>
          </w:p>
        </w:tc>
      </w:tr>
      <w:tr w:rsidR="00C568FF" w:rsidRPr="001372B4" w:rsidTr="00B74F12">
        <w:trPr>
          <w:jc w:val="center"/>
        </w:trPr>
        <w:tc>
          <w:tcPr>
            <w:tcW w:w="3240" w:type="dxa"/>
          </w:tcPr>
          <w:p w:rsidR="00C568FF" w:rsidRPr="00607A34" w:rsidRDefault="00C568FF" w:rsidP="00C568FF">
            <w:pPr>
              <w:ind w:firstLine="0"/>
              <w:rPr>
                <w:lang w:eastAsia="es-CL"/>
              </w:rPr>
            </w:pPr>
            <w:r w:rsidRPr="00233AE3">
              <w:rPr>
                <w:lang w:eastAsia="es-CL"/>
              </w:rPr>
              <w:t>Web</w:t>
            </w:r>
          </w:p>
        </w:tc>
        <w:tc>
          <w:tcPr>
            <w:tcW w:w="5183" w:type="dxa"/>
          </w:tcPr>
          <w:p w:rsidR="00C568FF" w:rsidRPr="00233AE3" w:rsidRDefault="00C568FF" w:rsidP="00C568FF">
            <w:pPr>
              <w:ind w:firstLine="0"/>
              <w:rPr>
                <w:lang w:eastAsia="es-CL"/>
              </w:rPr>
            </w:pPr>
            <w:r w:rsidRPr="00233AE3">
              <w:rPr>
                <w:lang w:eastAsia="es-CL"/>
              </w:rPr>
              <w:t>Capa de implementación de captura de datos sobre tecnología Web HTML</w:t>
            </w:r>
            <w:r>
              <w:rPr>
                <w:lang w:eastAsia="es-CL"/>
              </w:rPr>
              <w:t>5 y Spring MVC</w:t>
            </w:r>
            <w:r w:rsidRPr="00233AE3">
              <w:rPr>
                <w:lang w:eastAsia="es-CL"/>
              </w:rPr>
              <w:t>.</w:t>
            </w:r>
          </w:p>
        </w:tc>
      </w:tr>
      <w:tr w:rsidR="00C568FF" w:rsidRPr="001372B4" w:rsidTr="00B74F12">
        <w:trPr>
          <w:jc w:val="center"/>
        </w:trPr>
        <w:tc>
          <w:tcPr>
            <w:tcW w:w="3240" w:type="dxa"/>
          </w:tcPr>
          <w:p w:rsidR="00C568FF" w:rsidRPr="00233AE3" w:rsidRDefault="00C568FF" w:rsidP="00C568FF">
            <w:pPr>
              <w:ind w:firstLine="0"/>
              <w:rPr>
                <w:lang w:eastAsia="es-CL"/>
              </w:rPr>
            </w:pPr>
            <w:r w:rsidRPr="00233AE3">
              <w:rPr>
                <w:lang w:eastAsia="es-CL"/>
              </w:rPr>
              <w:t>Bus de Servicio</w:t>
            </w:r>
          </w:p>
        </w:tc>
        <w:tc>
          <w:tcPr>
            <w:tcW w:w="5183" w:type="dxa"/>
          </w:tcPr>
          <w:p w:rsidR="00C568FF" w:rsidRPr="00233AE3" w:rsidRDefault="00C568FF" w:rsidP="00C568FF">
            <w:pPr>
              <w:ind w:firstLine="0"/>
              <w:rPr>
                <w:lang w:eastAsia="es-CL"/>
              </w:rPr>
            </w:pPr>
            <w:r w:rsidRPr="00233AE3">
              <w:rPr>
                <w:lang w:eastAsia="es-CL"/>
              </w:rPr>
              <w:t>El bus de servicios es uno de los elementos del estándar SOA, que centraliza servicios en un único punto de acceso, además permite la orquestación de servicios y transformaciones de los datos de entrada con el fin de invocar a servicios que utilicen otras estructuras.</w:t>
            </w:r>
          </w:p>
          <w:p w:rsidR="00C568FF" w:rsidRPr="00233AE3" w:rsidRDefault="00C568FF" w:rsidP="00C568FF">
            <w:pPr>
              <w:ind w:firstLine="0"/>
              <w:rPr>
                <w:lang w:eastAsia="es-CL"/>
              </w:rPr>
            </w:pPr>
            <w:r w:rsidRPr="00233AE3">
              <w:rPr>
                <w:lang w:eastAsia="es-CL"/>
              </w:rPr>
              <w:t xml:space="preserve">En el bus se publican los servicios para ser consumidos por los procesos de negocio, además de exponer los procesos de negocio, con el objetivo de </w:t>
            </w:r>
            <w:proofErr w:type="spellStart"/>
            <w:r w:rsidRPr="00233AE3">
              <w:rPr>
                <w:lang w:eastAsia="es-CL"/>
              </w:rPr>
              <w:t>interoperar</w:t>
            </w:r>
            <w:proofErr w:type="spellEnd"/>
            <w:r w:rsidRPr="00233AE3">
              <w:rPr>
                <w:lang w:eastAsia="es-CL"/>
              </w:rPr>
              <w:t xml:space="preserve"> con los sistemas </w:t>
            </w:r>
            <w:r>
              <w:rPr>
                <w:lang w:eastAsia="es-CL"/>
              </w:rPr>
              <w:t>de la Red.</w:t>
            </w:r>
          </w:p>
        </w:tc>
      </w:tr>
      <w:tr w:rsidR="00C568FF" w:rsidRPr="001372B4" w:rsidTr="00B74F12">
        <w:trPr>
          <w:jc w:val="center"/>
        </w:trPr>
        <w:tc>
          <w:tcPr>
            <w:tcW w:w="3240" w:type="dxa"/>
          </w:tcPr>
          <w:p w:rsidR="00C568FF" w:rsidRPr="00233AE3" w:rsidRDefault="00C568FF" w:rsidP="00C568FF">
            <w:pPr>
              <w:ind w:firstLine="0"/>
              <w:rPr>
                <w:lang w:eastAsia="es-CL"/>
              </w:rPr>
            </w:pPr>
            <w:r w:rsidRPr="00233AE3">
              <w:rPr>
                <w:lang w:eastAsia="es-CL"/>
              </w:rPr>
              <w:t xml:space="preserve">Web </w:t>
            </w:r>
            <w:proofErr w:type="spellStart"/>
            <w:r w:rsidRPr="00233AE3">
              <w:rPr>
                <w:lang w:eastAsia="es-CL"/>
              </w:rPr>
              <w:t>Service</w:t>
            </w:r>
            <w:proofErr w:type="spellEnd"/>
          </w:p>
        </w:tc>
        <w:tc>
          <w:tcPr>
            <w:tcW w:w="5183" w:type="dxa"/>
          </w:tcPr>
          <w:p w:rsidR="00C568FF" w:rsidRPr="00233AE3" w:rsidRDefault="00C568FF" w:rsidP="00D10DF7">
            <w:pPr>
              <w:ind w:firstLine="0"/>
              <w:rPr>
                <w:lang w:eastAsia="es-CL"/>
              </w:rPr>
            </w:pPr>
            <w:r w:rsidRPr="00233AE3">
              <w:rPr>
                <w:lang w:eastAsia="es-CL"/>
              </w:rPr>
              <w:t xml:space="preserve">Capa de exposición de servicios en protocolo Web </w:t>
            </w:r>
            <w:proofErr w:type="spellStart"/>
            <w:r w:rsidRPr="00233AE3">
              <w:rPr>
                <w:lang w:eastAsia="es-CL"/>
              </w:rPr>
              <w:t>Service</w:t>
            </w:r>
            <w:proofErr w:type="spellEnd"/>
            <w:r w:rsidRPr="00233AE3">
              <w:rPr>
                <w:lang w:eastAsia="es-CL"/>
              </w:rPr>
              <w:t xml:space="preserve"> </w:t>
            </w:r>
            <w:r>
              <w:rPr>
                <w:lang w:eastAsia="es-CL"/>
              </w:rPr>
              <w:t>REST, SOAP, JMS</w:t>
            </w:r>
            <w:r w:rsidRPr="00233AE3">
              <w:rPr>
                <w:lang w:eastAsia="es-CL"/>
              </w:rPr>
              <w:t xml:space="preserve">. Este tipo de componentes no tendrá lógica de negocio, porque esta lógica estará contenida en los </w:t>
            </w:r>
            <w:proofErr w:type="spellStart"/>
            <w:r w:rsidRPr="00233AE3">
              <w:rPr>
                <w:lang w:eastAsia="es-CL"/>
              </w:rPr>
              <w:t>EJBs</w:t>
            </w:r>
            <w:proofErr w:type="spellEnd"/>
            <w:r w:rsidRPr="00233AE3">
              <w:rPr>
                <w:lang w:eastAsia="es-CL"/>
              </w:rPr>
              <w:t xml:space="preserve"> (señalados en el siguiente punto). L</w:t>
            </w:r>
            <w:r>
              <w:rPr>
                <w:lang w:eastAsia="es-CL"/>
              </w:rPr>
              <w:t>os servicios web construidos</w:t>
            </w:r>
            <w:r w:rsidRPr="00233AE3">
              <w:rPr>
                <w:lang w:eastAsia="es-CL"/>
              </w:rPr>
              <w:t xml:space="preserve">, se utilizarán para encapsular los </w:t>
            </w:r>
            <w:proofErr w:type="spellStart"/>
            <w:r w:rsidRPr="00233AE3">
              <w:rPr>
                <w:lang w:eastAsia="es-CL"/>
              </w:rPr>
              <w:t>EJBs</w:t>
            </w:r>
            <w:proofErr w:type="spellEnd"/>
            <w:r w:rsidRPr="00233AE3">
              <w:rPr>
                <w:lang w:eastAsia="es-CL"/>
              </w:rPr>
              <w:t>, y exponer su lógica para que sea utili</w:t>
            </w:r>
            <w:r w:rsidR="00D10DF7">
              <w:rPr>
                <w:lang w:eastAsia="es-CL"/>
              </w:rPr>
              <w:t>zada por sistemas</w:t>
            </w:r>
            <w:r w:rsidRPr="00233AE3">
              <w:rPr>
                <w:lang w:eastAsia="es-CL"/>
              </w:rPr>
              <w:t>, o cualquier aplicación que requiera hacer uso de estos.</w:t>
            </w:r>
          </w:p>
        </w:tc>
      </w:tr>
      <w:tr w:rsidR="00C568FF" w:rsidRPr="001372B4" w:rsidTr="00B74F12">
        <w:trPr>
          <w:jc w:val="center"/>
        </w:trPr>
        <w:tc>
          <w:tcPr>
            <w:tcW w:w="3240" w:type="dxa"/>
          </w:tcPr>
          <w:p w:rsidR="00C568FF" w:rsidRPr="00233AE3" w:rsidRDefault="00C568FF" w:rsidP="00C568FF">
            <w:pPr>
              <w:ind w:firstLine="0"/>
              <w:rPr>
                <w:lang w:eastAsia="es-CL"/>
              </w:rPr>
            </w:pPr>
            <w:r w:rsidRPr="00233AE3">
              <w:rPr>
                <w:lang w:eastAsia="es-CL"/>
              </w:rPr>
              <w:lastRenderedPageBreak/>
              <w:t>EJB</w:t>
            </w:r>
          </w:p>
        </w:tc>
        <w:tc>
          <w:tcPr>
            <w:tcW w:w="5183" w:type="dxa"/>
          </w:tcPr>
          <w:p w:rsidR="00C568FF" w:rsidRPr="00233AE3" w:rsidRDefault="00C568FF" w:rsidP="00C568FF">
            <w:pPr>
              <w:ind w:firstLine="0"/>
              <w:rPr>
                <w:lang w:eastAsia="es-CL"/>
              </w:rPr>
            </w:pPr>
            <w:r w:rsidRPr="00233AE3">
              <w:rPr>
                <w:lang w:eastAsia="es-CL"/>
              </w:rPr>
              <w:t>Capa de implementación de lógica de negocio, provee además el manejo transaccional mediante las capacidades suministradas por el servidor de aplicaciones.</w:t>
            </w:r>
          </w:p>
        </w:tc>
      </w:tr>
      <w:tr w:rsidR="00C568FF" w:rsidRPr="001372B4" w:rsidTr="00B74F12">
        <w:trPr>
          <w:jc w:val="center"/>
        </w:trPr>
        <w:tc>
          <w:tcPr>
            <w:tcW w:w="3240" w:type="dxa"/>
          </w:tcPr>
          <w:p w:rsidR="00C568FF" w:rsidRPr="000B4575" w:rsidRDefault="00C568FF" w:rsidP="00C568FF">
            <w:pPr>
              <w:ind w:firstLine="0"/>
              <w:rPr>
                <w:lang w:eastAsia="es-CL"/>
              </w:rPr>
            </w:pPr>
            <w:r>
              <w:rPr>
                <w:lang w:eastAsia="es-CL"/>
              </w:rPr>
              <w:t>DAO</w:t>
            </w:r>
          </w:p>
        </w:tc>
        <w:tc>
          <w:tcPr>
            <w:tcW w:w="5183" w:type="dxa"/>
          </w:tcPr>
          <w:p w:rsidR="00C568FF" w:rsidRPr="00233AE3" w:rsidRDefault="00C568FF" w:rsidP="00C568FF">
            <w:pPr>
              <w:ind w:firstLine="0"/>
              <w:rPr>
                <w:lang w:eastAsia="es-CL"/>
              </w:rPr>
            </w:pPr>
            <w:r w:rsidRPr="00233AE3">
              <w:rPr>
                <w:lang w:eastAsia="es-CL"/>
              </w:rPr>
              <w:t>Capa de acceso a datos tanto de información transaccional como de configuración.</w:t>
            </w:r>
          </w:p>
        </w:tc>
      </w:tr>
      <w:tr w:rsidR="00C568FF" w:rsidRPr="001372B4" w:rsidTr="00B74F12">
        <w:trPr>
          <w:jc w:val="center"/>
        </w:trPr>
        <w:tc>
          <w:tcPr>
            <w:tcW w:w="3240" w:type="dxa"/>
          </w:tcPr>
          <w:p w:rsidR="00C568FF" w:rsidRPr="00233AE3" w:rsidRDefault="00C568FF" w:rsidP="00C568FF">
            <w:pPr>
              <w:ind w:firstLine="0"/>
              <w:rPr>
                <w:lang w:eastAsia="es-CL"/>
              </w:rPr>
            </w:pPr>
            <w:r>
              <w:rPr>
                <w:lang w:eastAsia="es-CL"/>
              </w:rPr>
              <w:t>Terracota</w:t>
            </w:r>
          </w:p>
        </w:tc>
        <w:tc>
          <w:tcPr>
            <w:tcW w:w="5183" w:type="dxa"/>
          </w:tcPr>
          <w:p w:rsidR="00C568FF" w:rsidRPr="00233AE3" w:rsidRDefault="00C568FF" w:rsidP="00C568FF">
            <w:pPr>
              <w:ind w:firstLine="0"/>
              <w:rPr>
                <w:lang w:eastAsia="es-CL"/>
              </w:rPr>
            </w:pPr>
            <w:r w:rsidRPr="00233AE3">
              <w:rPr>
                <w:lang w:eastAsia="es-CL"/>
              </w:rPr>
              <w:t>Grilla de datos para el acceso acelerado a la información al</w:t>
            </w:r>
            <w:r>
              <w:rPr>
                <w:lang w:eastAsia="es-CL"/>
              </w:rPr>
              <w:t>macenada.</w:t>
            </w:r>
          </w:p>
        </w:tc>
      </w:tr>
      <w:tr w:rsidR="00C568FF" w:rsidRPr="001372B4" w:rsidTr="00B74F12">
        <w:trPr>
          <w:jc w:val="center"/>
        </w:trPr>
        <w:tc>
          <w:tcPr>
            <w:tcW w:w="3240" w:type="dxa"/>
          </w:tcPr>
          <w:p w:rsidR="00C568FF" w:rsidRPr="00233AE3" w:rsidRDefault="00C568FF" w:rsidP="00C568FF">
            <w:pPr>
              <w:ind w:firstLine="0"/>
              <w:rPr>
                <w:lang w:eastAsia="es-CL"/>
              </w:rPr>
            </w:pPr>
            <w:r w:rsidRPr="00233AE3">
              <w:rPr>
                <w:lang w:eastAsia="es-CL"/>
              </w:rPr>
              <w:t>Base de Datos</w:t>
            </w:r>
          </w:p>
        </w:tc>
        <w:tc>
          <w:tcPr>
            <w:tcW w:w="5183" w:type="dxa"/>
          </w:tcPr>
          <w:p w:rsidR="00C568FF" w:rsidRPr="00233AE3" w:rsidRDefault="00C568FF" w:rsidP="00C568FF">
            <w:pPr>
              <w:ind w:firstLine="0"/>
              <w:rPr>
                <w:lang w:eastAsia="es-CL"/>
              </w:rPr>
            </w:pPr>
            <w:r w:rsidRPr="00233AE3">
              <w:rPr>
                <w:lang w:eastAsia="es-CL"/>
              </w:rPr>
              <w:t>Se debe contar con una base de datos relacional de alto rendimiento que permita la persistencia y consistencia d</w:t>
            </w:r>
            <w:r>
              <w:rPr>
                <w:lang w:eastAsia="es-CL"/>
              </w:rPr>
              <w:t>e la información</w:t>
            </w:r>
            <w:r w:rsidRPr="00233AE3">
              <w:rPr>
                <w:lang w:eastAsia="es-CL"/>
              </w:rPr>
              <w:t>.</w:t>
            </w:r>
          </w:p>
        </w:tc>
      </w:tr>
      <w:tr w:rsidR="00C568FF" w:rsidRPr="001372B4" w:rsidTr="00B74F12">
        <w:trPr>
          <w:jc w:val="center"/>
        </w:trPr>
        <w:tc>
          <w:tcPr>
            <w:tcW w:w="3240" w:type="dxa"/>
          </w:tcPr>
          <w:p w:rsidR="00C568FF" w:rsidRPr="00233AE3" w:rsidRDefault="00C568FF" w:rsidP="00C568FF">
            <w:pPr>
              <w:ind w:firstLine="0"/>
              <w:rPr>
                <w:lang w:eastAsia="es-CL"/>
              </w:rPr>
            </w:pPr>
            <w:r>
              <w:rPr>
                <w:lang w:eastAsia="es-CL"/>
              </w:rPr>
              <w:t>Procesos BPEL</w:t>
            </w:r>
          </w:p>
        </w:tc>
        <w:tc>
          <w:tcPr>
            <w:tcW w:w="5183" w:type="dxa"/>
          </w:tcPr>
          <w:p w:rsidR="00C568FF" w:rsidRPr="00233AE3" w:rsidRDefault="00C568FF" w:rsidP="00C568FF">
            <w:pPr>
              <w:ind w:firstLine="0"/>
              <w:rPr>
                <w:lang w:eastAsia="es-CL"/>
              </w:rPr>
            </w:pPr>
            <w:r>
              <w:rPr>
                <w:lang w:eastAsia="es-CL"/>
              </w:rPr>
              <w:t>Lenguaje para implementar procesos de negocios empresariales, que se utilizara para la orquestación de servicios en las funcionalidades de replicación.</w:t>
            </w:r>
          </w:p>
        </w:tc>
      </w:tr>
      <w:tr w:rsidR="00C568FF" w:rsidRPr="001372B4" w:rsidTr="00B74F12">
        <w:trPr>
          <w:jc w:val="center"/>
        </w:trPr>
        <w:tc>
          <w:tcPr>
            <w:tcW w:w="3240" w:type="dxa"/>
          </w:tcPr>
          <w:p w:rsidR="00C568FF" w:rsidRDefault="00C568FF" w:rsidP="00C568FF">
            <w:pPr>
              <w:ind w:firstLine="0"/>
              <w:rPr>
                <w:lang w:eastAsia="es-CL"/>
              </w:rPr>
            </w:pPr>
            <w:r>
              <w:rPr>
                <w:lang w:eastAsia="es-CL"/>
              </w:rPr>
              <w:t>Procesos BPM</w:t>
            </w:r>
          </w:p>
        </w:tc>
        <w:tc>
          <w:tcPr>
            <w:tcW w:w="5183" w:type="dxa"/>
          </w:tcPr>
          <w:p w:rsidR="00C568FF" w:rsidRDefault="00C568FF" w:rsidP="00C568FF">
            <w:pPr>
              <w:ind w:firstLine="0"/>
              <w:rPr>
                <w:lang w:eastAsia="es-CL"/>
              </w:rPr>
            </w:pPr>
            <w:r>
              <w:rPr>
                <w:lang w:eastAsia="es-CL"/>
              </w:rPr>
              <w:t>Implementara los procesos de negocio definidos por el proyecto VUCE.</w:t>
            </w:r>
          </w:p>
        </w:tc>
      </w:tr>
    </w:tbl>
    <w:p w:rsidR="00C568FF" w:rsidRDefault="00C568FF" w:rsidP="00C568FF">
      <w:pPr>
        <w:rPr>
          <w:lang w:eastAsia="es-CL"/>
        </w:rPr>
      </w:pPr>
    </w:p>
    <w:p w:rsidR="00C568FF" w:rsidRDefault="00C568FF" w:rsidP="00C568FF">
      <w:pPr>
        <w:pStyle w:val="Epgrafe"/>
      </w:pPr>
      <w:bookmarkStart w:id="99" w:name="_Toc373935601"/>
      <w:r>
        <w:t xml:space="preserve">Tabla </w:t>
      </w:r>
      <w:fldSimple w:instr=" SEQ Tabla \* ARABIC ">
        <w:r w:rsidR="00972ABA">
          <w:rPr>
            <w:noProof/>
          </w:rPr>
          <w:t>3</w:t>
        </w:r>
      </w:fldSimple>
      <w:r>
        <w:t>, Descripción de componentes del Vista Lógica</w:t>
      </w:r>
      <w:bookmarkEnd w:id="99"/>
    </w:p>
    <w:p w:rsidR="00C568FF" w:rsidRPr="00C568FF" w:rsidRDefault="00C568FF" w:rsidP="00C568FF"/>
    <w:p w:rsidR="00C568FF" w:rsidRDefault="00C568FF" w:rsidP="00C568FF">
      <w:pPr>
        <w:rPr>
          <w:lang w:eastAsia="es-CL"/>
        </w:rPr>
      </w:pPr>
      <w:r>
        <w:rPr>
          <w:lang w:eastAsia="es-CL"/>
        </w:rPr>
        <w:t>En la siguiente imagen se detallan los elementos que contempla la arquitectura de la solución.</w:t>
      </w:r>
    </w:p>
    <w:p w:rsidR="00C568FF" w:rsidRDefault="00C568FF" w:rsidP="00C568FF">
      <w:pPr>
        <w:rPr>
          <w:lang w:eastAsia="es-CL"/>
        </w:rPr>
      </w:pPr>
    </w:p>
    <w:p w:rsidR="00C568FF" w:rsidRDefault="00C568FF" w:rsidP="00C568FF">
      <w:pPr>
        <w:rPr>
          <w:lang w:eastAsia="es-CL"/>
        </w:rPr>
      </w:pPr>
      <w:r>
        <w:rPr>
          <w:noProof/>
          <w:lang w:eastAsia="es-CL"/>
        </w:rPr>
        <w:drawing>
          <wp:inline distT="0" distB="0" distL="0" distR="0" wp14:anchorId="6D3C67C9" wp14:editId="4166691B">
            <wp:extent cx="5612130" cy="280606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2130" cy="2806065"/>
                    </a:xfrm>
                    <a:prstGeom prst="rect">
                      <a:avLst/>
                    </a:prstGeom>
                    <a:noFill/>
                    <a:ln>
                      <a:noFill/>
                    </a:ln>
                  </pic:spPr>
                </pic:pic>
              </a:graphicData>
            </a:graphic>
          </wp:inline>
        </w:drawing>
      </w:r>
    </w:p>
    <w:p w:rsidR="00C568FF" w:rsidRDefault="00C568FF" w:rsidP="00C568FF">
      <w:pPr>
        <w:pStyle w:val="Epgrafe"/>
      </w:pPr>
      <w:bookmarkStart w:id="100" w:name="_Toc373935535"/>
      <w:r>
        <w:t xml:space="preserve">Ilustración </w:t>
      </w:r>
      <w:fldSimple w:instr=" SEQ Ilustración \* ARABIC ">
        <w:r w:rsidR="00972ABA">
          <w:rPr>
            <w:noProof/>
          </w:rPr>
          <w:t>12</w:t>
        </w:r>
      </w:fldSimple>
      <w:r>
        <w:t>: Diagrama de Vista Lógica Detallada.</w:t>
      </w:r>
      <w:bookmarkEnd w:id="100"/>
    </w:p>
    <w:p w:rsidR="00C568FF" w:rsidRDefault="00C568FF" w:rsidP="00C568FF">
      <w:pPr>
        <w:rPr>
          <w:lang w:eastAsia="es-CL"/>
        </w:rPr>
      </w:pPr>
    </w:p>
    <w:tbl>
      <w:tblPr>
        <w:tblStyle w:val="Tablaconcuadrcula"/>
        <w:tblW w:w="0" w:type="auto"/>
        <w:jc w:val="center"/>
        <w:tblInd w:w="108" w:type="dxa"/>
        <w:tblLook w:val="04A0" w:firstRow="1" w:lastRow="0" w:firstColumn="1" w:lastColumn="0" w:noHBand="0" w:noVBand="1"/>
      </w:tblPr>
      <w:tblGrid>
        <w:gridCol w:w="3240"/>
        <w:gridCol w:w="5183"/>
      </w:tblGrid>
      <w:tr w:rsidR="00C568FF" w:rsidRPr="00E53B95" w:rsidTr="00C568FF">
        <w:trPr>
          <w:cantSplit/>
          <w:tblHeader/>
          <w:jc w:val="center"/>
        </w:trPr>
        <w:tc>
          <w:tcPr>
            <w:tcW w:w="3240" w:type="dxa"/>
            <w:shd w:val="clear" w:color="auto" w:fill="5F497A" w:themeFill="accent4" w:themeFillShade="BF"/>
          </w:tcPr>
          <w:p w:rsidR="00C568FF" w:rsidRPr="00C568FF" w:rsidRDefault="00C568FF" w:rsidP="00C568FF">
            <w:pPr>
              <w:ind w:firstLine="0"/>
              <w:rPr>
                <w:b/>
                <w:color w:val="FFFFFF" w:themeColor="background1"/>
              </w:rPr>
            </w:pPr>
            <w:r w:rsidRPr="00C568FF">
              <w:rPr>
                <w:b/>
                <w:color w:val="FFFFFF" w:themeColor="background1"/>
                <w:lang w:val="es-ES_tradnl"/>
              </w:rPr>
              <w:t>Nombre</w:t>
            </w:r>
          </w:p>
        </w:tc>
        <w:tc>
          <w:tcPr>
            <w:tcW w:w="5183" w:type="dxa"/>
            <w:shd w:val="clear" w:color="auto" w:fill="5F497A" w:themeFill="accent4" w:themeFillShade="BF"/>
          </w:tcPr>
          <w:p w:rsidR="00C568FF" w:rsidRPr="00C568FF" w:rsidRDefault="00C568FF" w:rsidP="00C568FF">
            <w:pPr>
              <w:ind w:firstLine="0"/>
              <w:rPr>
                <w:b/>
                <w:color w:val="FFFFFF" w:themeColor="background1"/>
              </w:rPr>
            </w:pPr>
            <w:r w:rsidRPr="00C568FF">
              <w:rPr>
                <w:b/>
                <w:color w:val="FFFFFF" w:themeColor="background1"/>
              </w:rPr>
              <w:t>Descripción</w:t>
            </w:r>
          </w:p>
        </w:tc>
      </w:tr>
      <w:tr w:rsidR="00C568FF" w:rsidRPr="001372B4" w:rsidTr="00B74F12">
        <w:trPr>
          <w:jc w:val="center"/>
        </w:trPr>
        <w:tc>
          <w:tcPr>
            <w:tcW w:w="3240" w:type="dxa"/>
          </w:tcPr>
          <w:p w:rsidR="00C568FF" w:rsidRPr="00C87035" w:rsidRDefault="00C568FF" w:rsidP="00C568FF">
            <w:pPr>
              <w:ind w:firstLine="0"/>
            </w:pPr>
            <w:r>
              <w:t>HTML 5</w:t>
            </w:r>
          </w:p>
        </w:tc>
        <w:tc>
          <w:tcPr>
            <w:tcW w:w="5183" w:type="dxa"/>
          </w:tcPr>
          <w:p w:rsidR="00C568FF" w:rsidRPr="0001785B" w:rsidRDefault="00C568FF" w:rsidP="00C568FF">
            <w:pPr>
              <w:ind w:firstLine="0"/>
              <w:rPr>
                <w:bCs/>
                <w:lang w:val="es-ES"/>
              </w:rPr>
            </w:pPr>
            <w:r>
              <w:rPr>
                <w:lang w:val="es-ES"/>
              </w:rPr>
              <w:t xml:space="preserve">Es la quinta versión del lenguaje HTML </w:t>
            </w:r>
            <w:r w:rsidRPr="00B52437">
              <w:rPr>
                <w:lang w:val="es-ES"/>
              </w:rPr>
              <w:t>(</w:t>
            </w:r>
            <w:proofErr w:type="spellStart"/>
            <w:r w:rsidRPr="00B52437">
              <w:rPr>
                <w:lang w:val="es-ES"/>
              </w:rPr>
              <w:t>HyperTe</w:t>
            </w:r>
            <w:r>
              <w:rPr>
                <w:lang w:val="es-ES"/>
              </w:rPr>
              <w:t>xt</w:t>
            </w:r>
            <w:proofErr w:type="spellEnd"/>
            <w:r>
              <w:rPr>
                <w:lang w:val="es-ES"/>
              </w:rPr>
              <w:t xml:space="preserve"> </w:t>
            </w:r>
            <w:proofErr w:type="spellStart"/>
            <w:r>
              <w:rPr>
                <w:lang w:val="es-ES"/>
              </w:rPr>
              <w:t>Markup</w:t>
            </w:r>
            <w:proofErr w:type="spellEnd"/>
            <w:r>
              <w:rPr>
                <w:lang w:val="es-ES"/>
              </w:rPr>
              <w:t xml:space="preserve"> </w:t>
            </w:r>
            <w:proofErr w:type="spellStart"/>
            <w:r>
              <w:rPr>
                <w:lang w:val="es-ES"/>
              </w:rPr>
              <w:t>Language</w:t>
            </w:r>
            <w:proofErr w:type="spellEnd"/>
            <w:r>
              <w:rPr>
                <w:lang w:val="es-ES"/>
              </w:rPr>
              <w:t>, versión 5) y como característica permite gestionar la visualización en distintos dispositivos.</w:t>
            </w:r>
          </w:p>
        </w:tc>
      </w:tr>
      <w:tr w:rsidR="00C568FF" w:rsidRPr="001372B4" w:rsidTr="00B74F12">
        <w:trPr>
          <w:jc w:val="center"/>
        </w:trPr>
        <w:tc>
          <w:tcPr>
            <w:tcW w:w="3240" w:type="dxa"/>
          </w:tcPr>
          <w:p w:rsidR="00C568FF" w:rsidRPr="0020571C" w:rsidRDefault="00C568FF" w:rsidP="00C568FF">
            <w:pPr>
              <w:ind w:firstLine="0"/>
              <w:rPr>
                <w:lang w:val="en-US"/>
              </w:rPr>
            </w:pPr>
            <w:r>
              <w:rPr>
                <w:lang w:val="en-US"/>
              </w:rPr>
              <w:t>CSS3</w:t>
            </w:r>
          </w:p>
        </w:tc>
        <w:tc>
          <w:tcPr>
            <w:tcW w:w="5183" w:type="dxa"/>
          </w:tcPr>
          <w:p w:rsidR="00C568FF" w:rsidRPr="0001785B" w:rsidRDefault="00C568FF" w:rsidP="00C568FF">
            <w:pPr>
              <w:ind w:firstLine="0"/>
              <w:rPr>
                <w:bCs/>
                <w:lang w:val="es-ES"/>
              </w:rPr>
            </w:pPr>
            <w:r>
              <w:rPr>
                <w:lang w:val="es-ES"/>
              </w:rPr>
              <w:t>Ultima especificación de hojas de estilos en cascada.</w:t>
            </w:r>
          </w:p>
        </w:tc>
      </w:tr>
      <w:tr w:rsidR="00C568FF" w:rsidRPr="001372B4" w:rsidTr="00B74F12">
        <w:trPr>
          <w:jc w:val="center"/>
        </w:trPr>
        <w:tc>
          <w:tcPr>
            <w:tcW w:w="3240" w:type="dxa"/>
          </w:tcPr>
          <w:p w:rsidR="00C568FF" w:rsidRPr="0020571C" w:rsidRDefault="00C568FF" w:rsidP="00C568FF">
            <w:pPr>
              <w:ind w:firstLine="0"/>
              <w:rPr>
                <w:lang w:val="en-US"/>
              </w:rPr>
            </w:pPr>
            <w:proofErr w:type="spellStart"/>
            <w:r>
              <w:rPr>
                <w:lang w:val="en-US"/>
              </w:rPr>
              <w:lastRenderedPageBreak/>
              <w:t>JavaScripts</w:t>
            </w:r>
            <w:proofErr w:type="spellEnd"/>
          </w:p>
        </w:tc>
        <w:tc>
          <w:tcPr>
            <w:tcW w:w="5183" w:type="dxa"/>
          </w:tcPr>
          <w:p w:rsidR="00C568FF" w:rsidRPr="0001785B" w:rsidRDefault="00C568FF" w:rsidP="00C568FF">
            <w:pPr>
              <w:ind w:firstLine="0"/>
              <w:rPr>
                <w:bCs/>
                <w:lang w:val="es-ES"/>
              </w:rPr>
            </w:pPr>
            <w:r>
              <w:rPr>
                <w:lang w:val="es-ES"/>
              </w:rPr>
              <w:t>Lenguaje de programación interpretado por los navegadores, utilizados para disponer de información y validaciones sin necesidad de sobrecargar el servidor.</w:t>
            </w:r>
          </w:p>
        </w:tc>
      </w:tr>
      <w:tr w:rsidR="00C568FF" w:rsidRPr="001372B4" w:rsidTr="00B74F12">
        <w:trPr>
          <w:jc w:val="center"/>
        </w:trPr>
        <w:tc>
          <w:tcPr>
            <w:tcW w:w="3240" w:type="dxa"/>
          </w:tcPr>
          <w:p w:rsidR="00C568FF" w:rsidRPr="0020571C" w:rsidRDefault="00C568FF" w:rsidP="00C568FF">
            <w:pPr>
              <w:ind w:firstLine="0"/>
            </w:pPr>
            <w:r>
              <w:t>Spring MVC</w:t>
            </w:r>
          </w:p>
        </w:tc>
        <w:tc>
          <w:tcPr>
            <w:tcW w:w="5183" w:type="dxa"/>
          </w:tcPr>
          <w:p w:rsidR="00C568FF" w:rsidRDefault="00C568FF" w:rsidP="00C568FF">
            <w:pPr>
              <w:ind w:firstLine="0"/>
            </w:pPr>
            <w:r>
              <w:t xml:space="preserve">Framework Java que se utilizara para la gestión de la capa de presentación (Web) de la solución. </w:t>
            </w:r>
          </w:p>
        </w:tc>
      </w:tr>
      <w:tr w:rsidR="00C568FF" w:rsidRPr="001372B4" w:rsidTr="00B74F12">
        <w:trPr>
          <w:jc w:val="center"/>
        </w:trPr>
        <w:tc>
          <w:tcPr>
            <w:tcW w:w="3240" w:type="dxa"/>
          </w:tcPr>
          <w:p w:rsidR="00C568FF" w:rsidRDefault="00C568FF" w:rsidP="00C568FF">
            <w:pPr>
              <w:ind w:firstLine="0"/>
            </w:pPr>
            <w:proofErr w:type="spellStart"/>
            <w:r>
              <w:t>JQuery</w:t>
            </w:r>
            <w:proofErr w:type="spellEnd"/>
          </w:p>
        </w:tc>
        <w:tc>
          <w:tcPr>
            <w:tcW w:w="5183" w:type="dxa"/>
          </w:tcPr>
          <w:p w:rsidR="00C568FF" w:rsidRDefault="00C568FF" w:rsidP="00C568FF">
            <w:pPr>
              <w:ind w:firstLine="0"/>
            </w:pPr>
            <w:r>
              <w:t xml:space="preserve">Framework de presentación basado en </w:t>
            </w:r>
            <w:proofErr w:type="spellStart"/>
            <w:r>
              <w:t>JavaScripts</w:t>
            </w:r>
            <w:proofErr w:type="spellEnd"/>
            <w:r>
              <w:t xml:space="preserve"> que se utilizara para presentar la información en la Web.</w:t>
            </w:r>
          </w:p>
        </w:tc>
      </w:tr>
      <w:tr w:rsidR="00C568FF" w:rsidRPr="001372B4" w:rsidTr="00B74F12">
        <w:trPr>
          <w:jc w:val="center"/>
        </w:trPr>
        <w:tc>
          <w:tcPr>
            <w:tcW w:w="3240" w:type="dxa"/>
          </w:tcPr>
          <w:p w:rsidR="00C568FF" w:rsidRDefault="00C568FF" w:rsidP="00C568FF">
            <w:pPr>
              <w:ind w:firstLine="0"/>
            </w:pPr>
            <w:proofErr w:type="spellStart"/>
            <w:r>
              <w:t>Delegate</w:t>
            </w:r>
            <w:proofErr w:type="spellEnd"/>
          </w:p>
        </w:tc>
        <w:tc>
          <w:tcPr>
            <w:tcW w:w="5183" w:type="dxa"/>
          </w:tcPr>
          <w:p w:rsidR="00C568FF" w:rsidRDefault="00C568FF" w:rsidP="00C568FF">
            <w:pPr>
              <w:ind w:firstLine="0"/>
            </w:pPr>
            <w:r>
              <w:t>Patrón Proxy que concentrara el acceso a los servicios de negocio desde la capa de presentación.</w:t>
            </w:r>
          </w:p>
        </w:tc>
      </w:tr>
      <w:tr w:rsidR="00C568FF" w:rsidRPr="001372B4" w:rsidTr="00B74F12">
        <w:trPr>
          <w:jc w:val="center"/>
        </w:trPr>
        <w:tc>
          <w:tcPr>
            <w:tcW w:w="3240" w:type="dxa"/>
          </w:tcPr>
          <w:p w:rsidR="00C568FF" w:rsidRDefault="00C568FF" w:rsidP="00C568FF">
            <w:pPr>
              <w:ind w:firstLine="0"/>
            </w:pPr>
            <w:r>
              <w:t>VO</w:t>
            </w:r>
          </w:p>
        </w:tc>
        <w:tc>
          <w:tcPr>
            <w:tcW w:w="5183" w:type="dxa"/>
          </w:tcPr>
          <w:p w:rsidR="00C568FF" w:rsidRDefault="00C568FF" w:rsidP="00C568FF">
            <w:pPr>
              <w:ind w:firstLine="0"/>
            </w:pPr>
            <w:r>
              <w:t xml:space="preserve">Objetos patrón </w:t>
            </w:r>
            <w:proofErr w:type="spellStart"/>
            <w:r>
              <w:t>Value</w:t>
            </w:r>
            <w:proofErr w:type="spellEnd"/>
            <w:r>
              <w:t xml:space="preserve"> </w:t>
            </w:r>
            <w:proofErr w:type="spellStart"/>
            <w:r>
              <w:t>Object</w:t>
            </w:r>
            <w:proofErr w:type="spellEnd"/>
            <w:r>
              <w:t>, encargados de encapsular información que viajara desde la presentación y servicios REST hacia la lógica de negocio (EJB).</w:t>
            </w:r>
          </w:p>
        </w:tc>
      </w:tr>
      <w:tr w:rsidR="00C568FF" w:rsidRPr="001372B4" w:rsidTr="00B74F12">
        <w:trPr>
          <w:jc w:val="center"/>
        </w:trPr>
        <w:tc>
          <w:tcPr>
            <w:tcW w:w="3240" w:type="dxa"/>
          </w:tcPr>
          <w:p w:rsidR="00C568FF" w:rsidRDefault="00C568FF" w:rsidP="00C568FF">
            <w:pPr>
              <w:ind w:firstLine="0"/>
            </w:pPr>
            <w:r>
              <w:t>POJOS</w:t>
            </w:r>
          </w:p>
        </w:tc>
        <w:tc>
          <w:tcPr>
            <w:tcW w:w="5183" w:type="dxa"/>
          </w:tcPr>
          <w:p w:rsidR="00C568FF" w:rsidRDefault="00C568FF" w:rsidP="00C568FF">
            <w:pPr>
              <w:ind w:firstLine="0"/>
            </w:pPr>
            <w:r>
              <w:t xml:space="preserve">Objetos </w:t>
            </w:r>
            <w:proofErr w:type="spellStart"/>
            <w:r>
              <w:t>Entitys</w:t>
            </w:r>
            <w:proofErr w:type="spellEnd"/>
            <w:r>
              <w:t xml:space="preserve"> que mapearan las tablas de la base de datos hacia la lógica de Negocio.</w:t>
            </w:r>
          </w:p>
        </w:tc>
      </w:tr>
    </w:tbl>
    <w:p w:rsidR="00C568FF" w:rsidRDefault="00C568FF" w:rsidP="00C568FF">
      <w:pPr>
        <w:rPr>
          <w:lang w:eastAsia="es-CL"/>
        </w:rPr>
      </w:pPr>
    </w:p>
    <w:p w:rsidR="00C568FF" w:rsidRDefault="00C568FF" w:rsidP="00C568FF">
      <w:pPr>
        <w:rPr>
          <w:lang w:eastAsia="es-CL"/>
        </w:rPr>
      </w:pPr>
    </w:p>
    <w:p w:rsidR="00C568FF" w:rsidRDefault="00C568FF" w:rsidP="00C568FF">
      <w:pPr>
        <w:pStyle w:val="Epgrafe"/>
      </w:pPr>
      <w:bookmarkStart w:id="101" w:name="_Toc373935602"/>
      <w:r>
        <w:t xml:space="preserve">Tabla </w:t>
      </w:r>
      <w:fldSimple w:instr=" SEQ Tabla \* ARABIC ">
        <w:r w:rsidR="00972ABA">
          <w:rPr>
            <w:noProof/>
          </w:rPr>
          <w:t>4</w:t>
        </w:r>
      </w:fldSimple>
      <w:r>
        <w:t>, Descripción de Elementos de Vista Lógica Detallada.</w:t>
      </w:r>
      <w:bookmarkEnd w:id="101"/>
    </w:p>
    <w:p w:rsidR="00C568FF" w:rsidRDefault="00C568FF" w:rsidP="00C568FF">
      <w:pPr>
        <w:rPr>
          <w:lang w:eastAsia="es-CL"/>
        </w:rPr>
      </w:pPr>
    </w:p>
    <w:p w:rsidR="00C568FF" w:rsidRDefault="00C568FF">
      <w:pPr>
        <w:spacing w:after="200" w:line="276" w:lineRule="auto"/>
        <w:ind w:firstLine="0"/>
        <w:jc w:val="left"/>
      </w:pPr>
    </w:p>
    <w:p w:rsidR="00C568FF" w:rsidRDefault="00C568FF">
      <w:pPr>
        <w:spacing w:after="200" w:line="276" w:lineRule="auto"/>
        <w:ind w:firstLine="0"/>
        <w:jc w:val="left"/>
      </w:pPr>
    </w:p>
    <w:p w:rsidR="00C568FF" w:rsidRDefault="00C568FF">
      <w:pPr>
        <w:spacing w:after="200" w:line="276" w:lineRule="auto"/>
        <w:ind w:firstLine="0"/>
        <w:jc w:val="left"/>
      </w:pPr>
    </w:p>
    <w:p w:rsidR="00C568FF" w:rsidRDefault="00C568FF">
      <w:pPr>
        <w:spacing w:after="200" w:line="276" w:lineRule="auto"/>
        <w:ind w:firstLine="0"/>
        <w:jc w:val="left"/>
      </w:pPr>
    </w:p>
    <w:p w:rsidR="00C568FF" w:rsidRDefault="00C568FF">
      <w:pPr>
        <w:spacing w:after="200" w:line="276" w:lineRule="auto"/>
        <w:ind w:firstLine="0"/>
        <w:jc w:val="left"/>
      </w:pPr>
    </w:p>
    <w:p w:rsidR="00C568FF" w:rsidRDefault="00C568FF">
      <w:pPr>
        <w:spacing w:after="200" w:line="276" w:lineRule="auto"/>
        <w:ind w:firstLine="0"/>
        <w:jc w:val="left"/>
      </w:pPr>
    </w:p>
    <w:p w:rsidR="00C568FF" w:rsidRDefault="00C568FF">
      <w:pPr>
        <w:spacing w:after="200" w:line="276" w:lineRule="auto"/>
        <w:ind w:firstLine="0"/>
        <w:jc w:val="left"/>
      </w:pPr>
    </w:p>
    <w:p w:rsidR="00C568FF" w:rsidRDefault="00C568FF">
      <w:pPr>
        <w:spacing w:after="200" w:line="276" w:lineRule="auto"/>
        <w:ind w:firstLine="0"/>
        <w:jc w:val="left"/>
      </w:pPr>
    </w:p>
    <w:p w:rsidR="00C568FF" w:rsidRDefault="00C568FF">
      <w:pPr>
        <w:spacing w:after="200" w:line="276" w:lineRule="auto"/>
        <w:ind w:firstLine="0"/>
        <w:jc w:val="left"/>
      </w:pPr>
    </w:p>
    <w:p w:rsidR="001B7E06" w:rsidRDefault="001B7E06">
      <w:pPr>
        <w:spacing w:after="200" w:line="276" w:lineRule="auto"/>
        <w:ind w:firstLine="0"/>
        <w:jc w:val="left"/>
      </w:pPr>
    </w:p>
    <w:p w:rsidR="00C568FF" w:rsidRDefault="00C568FF">
      <w:pPr>
        <w:spacing w:after="200" w:line="276" w:lineRule="auto"/>
        <w:ind w:firstLine="0"/>
        <w:jc w:val="left"/>
      </w:pPr>
    </w:p>
    <w:p w:rsidR="00C568FF" w:rsidRDefault="00C568FF">
      <w:pPr>
        <w:spacing w:after="200" w:line="276" w:lineRule="auto"/>
        <w:ind w:firstLine="0"/>
        <w:jc w:val="left"/>
      </w:pPr>
    </w:p>
    <w:p w:rsidR="002A36D1" w:rsidRDefault="002A36D1">
      <w:pPr>
        <w:spacing w:after="200" w:line="276" w:lineRule="auto"/>
        <w:ind w:firstLine="0"/>
        <w:jc w:val="left"/>
      </w:pPr>
    </w:p>
    <w:p w:rsidR="002A36D1" w:rsidRDefault="002A36D1">
      <w:pPr>
        <w:spacing w:after="200" w:line="276" w:lineRule="auto"/>
        <w:ind w:firstLine="0"/>
        <w:jc w:val="left"/>
      </w:pPr>
    </w:p>
    <w:p w:rsidR="002A36D1" w:rsidRDefault="002A36D1">
      <w:pPr>
        <w:spacing w:after="200" w:line="276" w:lineRule="auto"/>
        <w:ind w:firstLine="0"/>
        <w:jc w:val="left"/>
      </w:pPr>
    </w:p>
    <w:p w:rsidR="002A36D1" w:rsidRDefault="002A36D1" w:rsidP="00E42632">
      <w:pPr>
        <w:pStyle w:val="Ttulo1"/>
        <w:rPr>
          <w:lang w:eastAsia="es-CL"/>
        </w:rPr>
      </w:pPr>
      <w:bookmarkStart w:id="102" w:name="_Toc361256781"/>
      <w:bookmarkStart w:id="103" w:name="_Toc373951067"/>
      <w:r>
        <w:rPr>
          <w:lang w:eastAsia="es-CL"/>
        </w:rPr>
        <w:lastRenderedPageBreak/>
        <w:t>Vista de Despliegue</w:t>
      </w:r>
      <w:bookmarkEnd w:id="102"/>
      <w:bookmarkEnd w:id="103"/>
    </w:p>
    <w:p w:rsidR="002A36D1" w:rsidRDefault="002A36D1" w:rsidP="002A36D1">
      <w:pPr>
        <w:rPr>
          <w:lang w:eastAsia="es-CL"/>
        </w:rPr>
      </w:pPr>
    </w:p>
    <w:p w:rsidR="002A36D1" w:rsidRDefault="002A36D1" w:rsidP="002A36D1">
      <w:pPr>
        <w:rPr>
          <w:lang w:eastAsia="es-CL"/>
        </w:rPr>
      </w:pPr>
      <w:r w:rsidRPr="008A0EF2">
        <w:rPr>
          <w:lang w:eastAsia="es-CL"/>
        </w:rPr>
        <w:t xml:space="preserve">La siguiente vista describe los </w:t>
      </w:r>
      <w:r>
        <w:rPr>
          <w:lang w:eastAsia="es-CL"/>
        </w:rPr>
        <w:t xml:space="preserve">nodos </w:t>
      </w:r>
      <w:r w:rsidRPr="008A0EF2">
        <w:rPr>
          <w:lang w:eastAsia="es-CL"/>
        </w:rPr>
        <w:t xml:space="preserve">involucrados en la </w:t>
      </w:r>
      <w:r>
        <w:rPr>
          <w:lang w:eastAsia="es-CL"/>
        </w:rPr>
        <w:t xml:space="preserve">solución, </w:t>
      </w:r>
      <w:r w:rsidRPr="008A0EF2">
        <w:rPr>
          <w:lang w:eastAsia="es-CL"/>
        </w:rPr>
        <w:t xml:space="preserve">considerando </w:t>
      </w:r>
      <w:r w:rsidR="00E42632">
        <w:rPr>
          <w:lang w:eastAsia="es-CL"/>
        </w:rPr>
        <w:t>un ambiente productivo de la plataforma VUCE</w:t>
      </w:r>
    </w:p>
    <w:p w:rsidR="002A36D1" w:rsidRDefault="002A36D1" w:rsidP="002A36D1">
      <w:pPr>
        <w:pStyle w:val="Ttulo2"/>
        <w:keepLines w:val="0"/>
        <w:numPr>
          <w:ilvl w:val="1"/>
          <w:numId w:val="49"/>
        </w:numPr>
        <w:spacing w:before="120" w:after="60" w:line="360" w:lineRule="auto"/>
        <w:rPr>
          <w:lang w:eastAsia="es-CL"/>
        </w:rPr>
      </w:pPr>
      <w:bookmarkStart w:id="104" w:name="_Toc361256782"/>
      <w:bookmarkStart w:id="105" w:name="_Toc373951068"/>
      <w:r>
        <w:rPr>
          <w:lang w:eastAsia="es-CL"/>
        </w:rPr>
        <w:t>Diagrama</w:t>
      </w:r>
      <w:bookmarkEnd w:id="104"/>
      <w:bookmarkEnd w:id="105"/>
    </w:p>
    <w:p w:rsidR="002A36D1" w:rsidRDefault="00E42632" w:rsidP="002A36D1">
      <w:pPr>
        <w:rPr>
          <w:lang w:eastAsia="es-CL"/>
        </w:rPr>
      </w:pPr>
      <w:r>
        <w:rPr>
          <w:noProof/>
          <w:lang w:eastAsia="es-CL"/>
        </w:rPr>
        <w:drawing>
          <wp:inline distT="0" distB="0" distL="0" distR="0">
            <wp:extent cx="5612130" cy="359055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2130" cy="3590556"/>
                    </a:xfrm>
                    <a:prstGeom prst="rect">
                      <a:avLst/>
                    </a:prstGeom>
                    <a:noFill/>
                    <a:ln>
                      <a:noFill/>
                    </a:ln>
                  </pic:spPr>
                </pic:pic>
              </a:graphicData>
            </a:graphic>
          </wp:inline>
        </w:drawing>
      </w:r>
    </w:p>
    <w:p w:rsidR="002A36D1" w:rsidRDefault="002A36D1" w:rsidP="002A36D1">
      <w:pPr>
        <w:pStyle w:val="Epgrafe"/>
      </w:pPr>
      <w:bookmarkStart w:id="106" w:name="_Toc373935536"/>
      <w:r>
        <w:t xml:space="preserve">Ilustración </w:t>
      </w:r>
      <w:fldSimple w:instr=" SEQ Ilustración \* ARABIC ">
        <w:r w:rsidR="00972ABA">
          <w:rPr>
            <w:noProof/>
          </w:rPr>
          <w:t>13</w:t>
        </w:r>
      </w:fldSimple>
      <w:r>
        <w:t>: Diagrama de Vista Despliegue</w:t>
      </w:r>
      <w:bookmarkEnd w:id="106"/>
    </w:p>
    <w:p w:rsidR="002A36D1" w:rsidRDefault="002A36D1" w:rsidP="002A36D1">
      <w:pPr>
        <w:rPr>
          <w:lang w:eastAsia="es-CL"/>
        </w:rPr>
      </w:pPr>
    </w:p>
    <w:p w:rsidR="002A36D1" w:rsidRDefault="002A36D1" w:rsidP="002A36D1">
      <w:pPr>
        <w:rPr>
          <w:lang w:eastAsia="es-CL"/>
        </w:rPr>
      </w:pPr>
    </w:p>
    <w:tbl>
      <w:tblPr>
        <w:tblStyle w:val="Tablaconcuadrcula"/>
        <w:tblW w:w="0" w:type="auto"/>
        <w:jc w:val="center"/>
        <w:tblInd w:w="108" w:type="dxa"/>
        <w:tblLook w:val="04A0" w:firstRow="1" w:lastRow="0" w:firstColumn="1" w:lastColumn="0" w:noHBand="0" w:noVBand="1"/>
      </w:tblPr>
      <w:tblGrid>
        <w:gridCol w:w="3240"/>
        <w:gridCol w:w="5183"/>
      </w:tblGrid>
      <w:tr w:rsidR="002A36D1" w:rsidRPr="00E53B95" w:rsidTr="00E42632">
        <w:trPr>
          <w:cantSplit/>
          <w:tblHeader/>
          <w:jc w:val="center"/>
        </w:trPr>
        <w:tc>
          <w:tcPr>
            <w:tcW w:w="3240" w:type="dxa"/>
            <w:shd w:val="clear" w:color="auto" w:fill="5F497A" w:themeFill="accent4" w:themeFillShade="BF"/>
          </w:tcPr>
          <w:p w:rsidR="002A36D1" w:rsidRPr="00E42632" w:rsidRDefault="002A36D1" w:rsidP="00E42632">
            <w:pPr>
              <w:ind w:firstLine="0"/>
              <w:rPr>
                <w:b/>
                <w:color w:val="FFFFFF" w:themeColor="background1"/>
              </w:rPr>
            </w:pPr>
            <w:r w:rsidRPr="00E42632">
              <w:rPr>
                <w:b/>
                <w:color w:val="FFFFFF" w:themeColor="background1"/>
                <w:lang w:val="es-ES_tradnl"/>
              </w:rPr>
              <w:t>Nombre</w:t>
            </w:r>
          </w:p>
        </w:tc>
        <w:tc>
          <w:tcPr>
            <w:tcW w:w="5183" w:type="dxa"/>
            <w:shd w:val="clear" w:color="auto" w:fill="5F497A" w:themeFill="accent4" w:themeFillShade="BF"/>
          </w:tcPr>
          <w:p w:rsidR="002A36D1" w:rsidRPr="00E42632" w:rsidRDefault="002A36D1" w:rsidP="00E42632">
            <w:pPr>
              <w:ind w:firstLine="0"/>
              <w:rPr>
                <w:b/>
                <w:color w:val="FFFFFF" w:themeColor="background1"/>
              </w:rPr>
            </w:pPr>
            <w:r w:rsidRPr="00E42632">
              <w:rPr>
                <w:b/>
                <w:color w:val="FFFFFF" w:themeColor="background1"/>
              </w:rPr>
              <w:t>Descripción</w:t>
            </w:r>
          </w:p>
        </w:tc>
      </w:tr>
      <w:tr w:rsidR="002A36D1" w:rsidRPr="001372B4" w:rsidTr="003960DD">
        <w:trPr>
          <w:jc w:val="center"/>
        </w:trPr>
        <w:tc>
          <w:tcPr>
            <w:tcW w:w="3240" w:type="dxa"/>
          </w:tcPr>
          <w:p w:rsidR="002A36D1" w:rsidRPr="0000003F" w:rsidRDefault="002A36D1" w:rsidP="002A36D1">
            <w:pPr>
              <w:pStyle w:val="Textoindependiente"/>
              <w:ind w:firstLine="0"/>
              <w:jc w:val="left"/>
              <w:rPr>
                <w:color w:val="auto"/>
                <w:sz w:val="20"/>
                <w:szCs w:val="20"/>
              </w:rPr>
            </w:pPr>
            <w:r>
              <w:rPr>
                <w:color w:val="auto"/>
                <w:sz w:val="20"/>
                <w:szCs w:val="20"/>
              </w:rPr>
              <w:t>Servidor de Aplicaciones</w:t>
            </w:r>
          </w:p>
        </w:tc>
        <w:tc>
          <w:tcPr>
            <w:tcW w:w="5183" w:type="dxa"/>
          </w:tcPr>
          <w:p w:rsidR="002A36D1" w:rsidRPr="0000003F" w:rsidRDefault="002A36D1" w:rsidP="002A36D1">
            <w:pPr>
              <w:pStyle w:val="Textoindependiente"/>
              <w:ind w:firstLine="0"/>
              <w:jc w:val="left"/>
              <w:rPr>
                <w:color w:val="auto"/>
                <w:sz w:val="20"/>
                <w:szCs w:val="20"/>
              </w:rPr>
            </w:pPr>
            <w:r w:rsidRPr="0000003F">
              <w:rPr>
                <w:color w:val="auto"/>
                <w:sz w:val="20"/>
                <w:szCs w:val="20"/>
              </w:rPr>
              <w:t xml:space="preserve">Contenedor </w:t>
            </w:r>
            <w:proofErr w:type="spellStart"/>
            <w:r w:rsidRPr="0000003F">
              <w:rPr>
                <w:color w:val="auto"/>
                <w:sz w:val="20"/>
                <w:szCs w:val="20"/>
              </w:rPr>
              <w:t>WebLogic</w:t>
            </w:r>
            <w:proofErr w:type="spellEnd"/>
            <w:r w:rsidRPr="0000003F">
              <w:rPr>
                <w:color w:val="auto"/>
                <w:sz w:val="20"/>
                <w:szCs w:val="20"/>
              </w:rPr>
              <w:t xml:space="preserve"> 10.3</w:t>
            </w:r>
            <w:r>
              <w:rPr>
                <w:color w:val="auto"/>
                <w:sz w:val="20"/>
                <w:szCs w:val="20"/>
              </w:rPr>
              <w:t>.3</w:t>
            </w:r>
            <w:r w:rsidRPr="0000003F">
              <w:rPr>
                <w:color w:val="auto"/>
                <w:sz w:val="20"/>
                <w:szCs w:val="20"/>
              </w:rPr>
              <w:t xml:space="preserve"> de aplicaciones JEE. En particular corresponde a un </w:t>
            </w:r>
            <w:proofErr w:type="spellStart"/>
            <w:r w:rsidRPr="0000003F">
              <w:rPr>
                <w:color w:val="auto"/>
                <w:sz w:val="20"/>
                <w:szCs w:val="20"/>
              </w:rPr>
              <w:t>cluster</w:t>
            </w:r>
            <w:proofErr w:type="spellEnd"/>
            <w:r w:rsidRPr="0000003F">
              <w:rPr>
                <w:color w:val="auto"/>
                <w:sz w:val="20"/>
                <w:szCs w:val="20"/>
              </w:rPr>
              <w:t xml:space="preserve"> de servidores </w:t>
            </w:r>
            <w:proofErr w:type="spellStart"/>
            <w:r w:rsidRPr="0000003F">
              <w:rPr>
                <w:color w:val="auto"/>
                <w:sz w:val="20"/>
                <w:szCs w:val="20"/>
              </w:rPr>
              <w:t>WebLogic</w:t>
            </w:r>
            <w:proofErr w:type="spellEnd"/>
            <w:r w:rsidRPr="0000003F">
              <w:rPr>
                <w:color w:val="auto"/>
                <w:sz w:val="20"/>
                <w:szCs w:val="20"/>
              </w:rPr>
              <w:t xml:space="preserve"> independiente del </w:t>
            </w:r>
            <w:proofErr w:type="spellStart"/>
            <w:r w:rsidRPr="0000003F">
              <w:rPr>
                <w:color w:val="auto"/>
                <w:sz w:val="20"/>
                <w:szCs w:val="20"/>
              </w:rPr>
              <w:t>cluster</w:t>
            </w:r>
            <w:proofErr w:type="spellEnd"/>
            <w:r w:rsidRPr="0000003F">
              <w:rPr>
                <w:color w:val="auto"/>
                <w:sz w:val="20"/>
                <w:szCs w:val="20"/>
              </w:rPr>
              <w:t xml:space="preserve"> transaccional.</w:t>
            </w:r>
          </w:p>
        </w:tc>
      </w:tr>
      <w:tr w:rsidR="002A36D1" w:rsidRPr="001372B4" w:rsidTr="003960DD">
        <w:trPr>
          <w:jc w:val="center"/>
        </w:trPr>
        <w:tc>
          <w:tcPr>
            <w:tcW w:w="3240" w:type="dxa"/>
          </w:tcPr>
          <w:p w:rsidR="002A36D1" w:rsidRDefault="002A36D1" w:rsidP="002A36D1">
            <w:pPr>
              <w:pStyle w:val="Textoindependiente"/>
              <w:ind w:firstLine="0"/>
              <w:jc w:val="left"/>
              <w:rPr>
                <w:color w:val="auto"/>
                <w:sz w:val="20"/>
                <w:szCs w:val="20"/>
              </w:rPr>
            </w:pPr>
            <w:r>
              <w:rPr>
                <w:color w:val="auto"/>
                <w:sz w:val="20"/>
                <w:szCs w:val="20"/>
              </w:rPr>
              <w:t>Bus de Servicio</w:t>
            </w:r>
          </w:p>
        </w:tc>
        <w:tc>
          <w:tcPr>
            <w:tcW w:w="5183" w:type="dxa"/>
          </w:tcPr>
          <w:p w:rsidR="002A36D1" w:rsidRPr="0000003F" w:rsidRDefault="002A36D1" w:rsidP="0044212B">
            <w:pPr>
              <w:pStyle w:val="Textoindependiente"/>
              <w:ind w:firstLine="0"/>
              <w:jc w:val="left"/>
              <w:rPr>
                <w:color w:val="auto"/>
                <w:sz w:val="20"/>
                <w:szCs w:val="20"/>
              </w:rPr>
            </w:pPr>
            <w:r w:rsidRPr="0000003F">
              <w:rPr>
                <w:color w:val="auto"/>
                <w:sz w:val="20"/>
                <w:szCs w:val="20"/>
              </w:rPr>
              <w:t xml:space="preserve">Contenedor </w:t>
            </w:r>
            <w:r>
              <w:rPr>
                <w:color w:val="auto"/>
                <w:sz w:val="20"/>
                <w:szCs w:val="20"/>
              </w:rPr>
              <w:t xml:space="preserve">para la gestión los servicios de </w:t>
            </w:r>
            <w:r w:rsidR="00E42632">
              <w:rPr>
                <w:color w:val="auto"/>
                <w:sz w:val="20"/>
                <w:szCs w:val="20"/>
              </w:rPr>
              <w:t>la plataforma VUCE</w:t>
            </w:r>
            <w:r w:rsidR="00B22427">
              <w:rPr>
                <w:color w:val="auto"/>
                <w:sz w:val="20"/>
                <w:szCs w:val="20"/>
              </w:rPr>
              <w:t xml:space="preserve">, como de otros sistemas de los </w:t>
            </w:r>
            <w:r w:rsidR="00E42632">
              <w:rPr>
                <w:color w:val="auto"/>
                <w:sz w:val="20"/>
                <w:szCs w:val="20"/>
              </w:rPr>
              <w:t xml:space="preserve"> miembro</w:t>
            </w:r>
            <w:r w:rsidR="00B22427">
              <w:rPr>
                <w:color w:val="auto"/>
                <w:sz w:val="20"/>
                <w:szCs w:val="20"/>
              </w:rPr>
              <w:t>s de la red</w:t>
            </w:r>
            <w:proofErr w:type="gramStart"/>
            <w:r w:rsidR="00B22427">
              <w:rPr>
                <w:color w:val="auto"/>
                <w:sz w:val="20"/>
                <w:szCs w:val="20"/>
              </w:rPr>
              <w:t>.</w:t>
            </w:r>
            <w:r w:rsidR="00E42632">
              <w:rPr>
                <w:color w:val="auto"/>
                <w:sz w:val="20"/>
                <w:szCs w:val="20"/>
              </w:rPr>
              <w:t>.</w:t>
            </w:r>
            <w:proofErr w:type="gramEnd"/>
          </w:p>
        </w:tc>
      </w:tr>
      <w:tr w:rsidR="002A36D1" w:rsidRPr="001372B4" w:rsidTr="003960DD">
        <w:trPr>
          <w:jc w:val="center"/>
        </w:trPr>
        <w:tc>
          <w:tcPr>
            <w:tcW w:w="3240" w:type="dxa"/>
          </w:tcPr>
          <w:p w:rsidR="002A36D1" w:rsidRPr="0000003F" w:rsidRDefault="00E42632" w:rsidP="002A36D1">
            <w:pPr>
              <w:pStyle w:val="Textoindependiente"/>
              <w:ind w:firstLine="0"/>
              <w:jc w:val="left"/>
              <w:rPr>
                <w:color w:val="auto"/>
                <w:sz w:val="20"/>
                <w:szCs w:val="20"/>
              </w:rPr>
            </w:pPr>
            <w:r>
              <w:rPr>
                <w:color w:val="auto"/>
                <w:sz w:val="20"/>
                <w:szCs w:val="20"/>
              </w:rPr>
              <w:t>Terracota</w:t>
            </w:r>
          </w:p>
        </w:tc>
        <w:tc>
          <w:tcPr>
            <w:tcW w:w="5183" w:type="dxa"/>
          </w:tcPr>
          <w:p w:rsidR="002A36D1" w:rsidRPr="0000003F" w:rsidRDefault="002A36D1" w:rsidP="002A36D1">
            <w:pPr>
              <w:pStyle w:val="Textoindependiente"/>
              <w:ind w:firstLine="0"/>
              <w:jc w:val="left"/>
              <w:rPr>
                <w:color w:val="auto"/>
                <w:sz w:val="20"/>
                <w:szCs w:val="20"/>
              </w:rPr>
            </w:pPr>
            <w:r w:rsidRPr="0000003F">
              <w:rPr>
                <w:color w:val="auto"/>
                <w:sz w:val="20"/>
                <w:szCs w:val="20"/>
              </w:rPr>
              <w:t xml:space="preserve">Grilla de datos en </w:t>
            </w:r>
            <w:proofErr w:type="spellStart"/>
            <w:r w:rsidRPr="0000003F">
              <w:rPr>
                <w:color w:val="auto"/>
                <w:sz w:val="20"/>
                <w:szCs w:val="20"/>
              </w:rPr>
              <w:t>cluster</w:t>
            </w:r>
            <w:proofErr w:type="spellEnd"/>
            <w:r w:rsidRPr="0000003F">
              <w:rPr>
                <w:color w:val="auto"/>
                <w:sz w:val="20"/>
                <w:szCs w:val="20"/>
              </w:rPr>
              <w:t xml:space="preserve"> de configuración </w:t>
            </w:r>
            <w:r>
              <w:rPr>
                <w:color w:val="auto"/>
                <w:sz w:val="20"/>
                <w:szCs w:val="20"/>
              </w:rPr>
              <w:t>datos de rápido acceso</w:t>
            </w:r>
            <w:r w:rsidRPr="0000003F">
              <w:rPr>
                <w:color w:val="auto"/>
                <w:sz w:val="20"/>
                <w:szCs w:val="20"/>
              </w:rPr>
              <w:t>.</w:t>
            </w:r>
          </w:p>
        </w:tc>
      </w:tr>
      <w:tr w:rsidR="002A36D1" w:rsidRPr="001372B4" w:rsidTr="003960DD">
        <w:trPr>
          <w:jc w:val="center"/>
        </w:trPr>
        <w:tc>
          <w:tcPr>
            <w:tcW w:w="3240" w:type="dxa"/>
          </w:tcPr>
          <w:p w:rsidR="002A36D1" w:rsidRPr="0000003F" w:rsidRDefault="002A36D1" w:rsidP="002A36D1">
            <w:pPr>
              <w:pStyle w:val="Textoindependiente"/>
              <w:ind w:firstLine="0"/>
              <w:jc w:val="left"/>
              <w:rPr>
                <w:color w:val="auto"/>
                <w:sz w:val="20"/>
                <w:szCs w:val="20"/>
              </w:rPr>
            </w:pPr>
            <w:r>
              <w:rPr>
                <w:color w:val="auto"/>
                <w:sz w:val="20"/>
                <w:szCs w:val="20"/>
              </w:rPr>
              <w:t>Base de Datos</w:t>
            </w:r>
          </w:p>
        </w:tc>
        <w:tc>
          <w:tcPr>
            <w:tcW w:w="5183" w:type="dxa"/>
          </w:tcPr>
          <w:p w:rsidR="002A36D1" w:rsidRPr="0000003F" w:rsidRDefault="002A36D1" w:rsidP="00E42632">
            <w:pPr>
              <w:pStyle w:val="Textoindependiente"/>
              <w:ind w:firstLine="0"/>
              <w:jc w:val="left"/>
              <w:rPr>
                <w:color w:val="auto"/>
                <w:sz w:val="20"/>
                <w:szCs w:val="20"/>
              </w:rPr>
            </w:pPr>
            <w:r w:rsidRPr="0000003F">
              <w:rPr>
                <w:color w:val="auto"/>
                <w:sz w:val="20"/>
                <w:szCs w:val="20"/>
              </w:rPr>
              <w:t>Ser</w:t>
            </w:r>
            <w:r>
              <w:rPr>
                <w:color w:val="auto"/>
                <w:sz w:val="20"/>
                <w:szCs w:val="20"/>
              </w:rPr>
              <w:t>vidor(es)</w:t>
            </w:r>
            <w:r w:rsidR="00E42632">
              <w:rPr>
                <w:color w:val="auto"/>
                <w:sz w:val="20"/>
                <w:szCs w:val="20"/>
              </w:rPr>
              <w:t xml:space="preserve"> de base de datos transaccional</w:t>
            </w:r>
            <w:r w:rsidRPr="0000003F">
              <w:rPr>
                <w:color w:val="auto"/>
                <w:sz w:val="20"/>
                <w:szCs w:val="20"/>
              </w:rPr>
              <w:t>.</w:t>
            </w:r>
          </w:p>
        </w:tc>
      </w:tr>
    </w:tbl>
    <w:p w:rsidR="002A36D1" w:rsidRDefault="002A36D1" w:rsidP="002A36D1">
      <w:pPr>
        <w:rPr>
          <w:lang w:eastAsia="es-CL"/>
        </w:rPr>
      </w:pPr>
    </w:p>
    <w:p w:rsidR="002A36D1" w:rsidRDefault="002A36D1" w:rsidP="002A36D1">
      <w:pPr>
        <w:pStyle w:val="Epgrafe"/>
      </w:pPr>
      <w:bookmarkStart w:id="107" w:name="_Toc373935603"/>
      <w:r>
        <w:t xml:space="preserve">Tabla </w:t>
      </w:r>
      <w:fldSimple w:instr=" SEQ Tabla \* ARABIC ">
        <w:r w:rsidR="00972ABA">
          <w:rPr>
            <w:noProof/>
          </w:rPr>
          <w:t>5</w:t>
        </w:r>
      </w:fldSimple>
      <w:r>
        <w:t>, Descripción de los Nodos de Despliegue</w:t>
      </w:r>
      <w:bookmarkEnd w:id="107"/>
    </w:p>
    <w:p w:rsidR="002A36D1" w:rsidRPr="0000003F" w:rsidRDefault="002A36D1" w:rsidP="002A36D1">
      <w:pPr>
        <w:rPr>
          <w:lang w:eastAsia="es-CL"/>
        </w:rPr>
      </w:pPr>
    </w:p>
    <w:p w:rsidR="002A36D1" w:rsidRDefault="002A36D1">
      <w:pPr>
        <w:spacing w:after="200" w:line="276" w:lineRule="auto"/>
        <w:ind w:firstLine="0"/>
        <w:jc w:val="left"/>
      </w:pPr>
    </w:p>
    <w:p w:rsidR="002A36D1" w:rsidRDefault="002A36D1">
      <w:pPr>
        <w:spacing w:after="200" w:line="276" w:lineRule="auto"/>
        <w:ind w:firstLine="0"/>
        <w:jc w:val="left"/>
      </w:pPr>
      <w:r>
        <w:br w:type="page"/>
      </w:r>
    </w:p>
    <w:p w:rsidR="00AE4E95" w:rsidRPr="00AE4E95" w:rsidRDefault="00AE4E95" w:rsidP="00AE4E95">
      <w:pPr>
        <w:pStyle w:val="Ttulo1"/>
      </w:pPr>
      <w:bookmarkStart w:id="108" w:name="_Toc361256759"/>
      <w:bookmarkStart w:id="109" w:name="_Toc373951069"/>
      <w:r w:rsidRPr="00AE4E95">
        <w:lastRenderedPageBreak/>
        <w:t>Consideraciones Generales</w:t>
      </w:r>
      <w:bookmarkEnd w:id="108"/>
      <w:bookmarkEnd w:id="109"/>
    </w:p>
    <w:p w:rsidR="00AE4E95" w:rsidRDefault="00AE4E95" w:rsidP="00AE4E95">
      <w:pPr>
        <w:pStyle w:val="Ttulo2"/>
        <w:keepLines w:val="0"/>
        <w:numPr>
          <w:ilvl w:val="1"/>
          <w:numId w:val="49"/>
        </w:numPr>
        <w:spacing w:before="120" w:after="60" w:line="360" w:lineRule="auto"/>
      </w:pPr>
      <w:bookmarkStart w:id="110" w:name="_Toc361256760"/>
      <w:bookmarkStart w:id="111" w:name="_Toc373951070"/>
      <w:r>
        <w:t>Herramientas</w:t>
      </w:r>
      <w:bookmarkEnd w:id="110"/>
      <w:bookmarkEnd w:id="111"/>
    </w:p>
    <w:p w:rsidR="00AE4E95" w:rsidRDefault="00AE4E95" w:rsidP="00AE4E95">
      <w:pPr>
        <w:rPr>
          <w:lang w:val="es-ES"/>
        </w:rPr>
      </w:pPr>
      <w:r>
        <w:rPr>
          <w:lang w:val="es-ES"/>
        </w:rPr>
        <w:t xml:space="preserve">Para la construcción del proyecto VUCE como plataforma de integración se propone utilizar herramientas </w:t>
      </w:r>
      <w:r w:rsidR="00746F87">
        <w:rPr>
          <w:lang w:val="es-ES"/>
        </w:rPr>
        <w:t>de clase mundial en la línea J2EE.</w:t>
      </w:r>
      <w:r w:rsidR="00973346">
        <w:rPr>
          <w:lang w:val="es-ES"/>
        </w:rPr>
        <w:t xml:space="preserve"> En la línea de </w:t>
      </w:r>
      <w:proofErr w:type="spellStart"/>
      <w:r w:rsidR="00973346">
        <w:rPr>
          <w:lang w:val="es-ES"/>
        </w:rPr>
        <w:t>ReaHat</w:t>
      </w:r>
      <w:proofErr w:type="spellEnd"/>
    </w:p>
    <w:p w:rsidR="00AE4E95" w:rsidRPr="00C9012E" w:rsidRDefault="00AE4E95" w:rsidP="00AE4E95">
      <w:pPr>
        <w:rPr>
          <w:lang w:val="es-ES"/>
        </w:rPr>
      </w:pPr>
    </w:p>
    <w:tbl>
      <w:tblPr>
        <w:tblStyle w:val="Tablaconcuadrcula"/>
        <w:tblW w:w="0" w:type="auto"/>
        <w:jc w:val="center"/>
        <w:tblInd w:w="108" w:type="dxa"/>
        <w:tblLook w:val="04A0" w:firstRow="1" w:lastRow="0" w:firstColumn="1" w:lastColumn="0" w:noHBand="0" w:noVBand="1"/>
      </w:tblPr>
      <w:tblGrid>
        <w:gridCol w:w="3240"/>
        <w:gridCol w:w="5183"/>
      </w:tblGrid>
      <w:tr w:rsidR="00AE4E95" w:rsidRPr="00E53B95" w:rsidTr="00BE72D7">
        <w:trPr>
          <w:cantSplit/>
          <w:tblHeader/>
          <w:jc w:val="center"/>
        </w:trPr>
        <w:tc>
          <w:tcPr>
            <w:tcW w:w="3240" w:type="dxa"/>
            <w:shd w:val="clear" w:color="auto" w:fill="5F497A" w:themeFill="accent4" w:themeFillShade="BF"/>
          </w:tcPr>
          <w:p w:rsidR="00AE4E95" w:rsidRPr="00BE72D7" w:rsidRDefault="00AE4E95" w:rsidP="00973346">
            <w:pPr>
              <w:ind w:firstLine="0"/>
              <w:rPr>
                <w:b/>
                <w:color w:val="FFFFFF" w:themeColor="background1"/>
              </w:rPr>
            </w:pPr>
            <w:r w:rsidRPr="00BE72D7">
              <w:rPr>
                <w:b/>
                <w:color w:val="FFFFFF" w:themeColor="background1"/>
                <w:lang w:val="es-ES_tradnl"/>
              </w:rPr>
              <w:t>Herramienta</w:t>
            </w:r>
          </w:p>
        </w:tc>
        <w:tc>
          <w:tcPr>
            <w:tcW w:w="5183" w:type="dxa"/>
            <w:shd w:val="clear" w:color="auto" w:fill="5F497A" w:themeFill="accent4" w:themeFillShade="BF"/>
          </w:tcPr>
          <w:p w:rsidR="00AE4E95" w:rsidRPr="00BE72D7" w:rsidRDefault="00AE4E95" w:rsidP="00973346">
            <w:pPr>
              <w:ind w:firstLine="0"/>
              <w:rPr>
                <w:b/>
                <w:color w:val="FFFFFF" w:themeColor="background1"/>
              </w:rPr>
            </w:pPr>
            <w:r w:rsidRPr="00BE72D7">
              <w:rPr>
                <w:b/>
                <w:color w:val="FFFFFF" w:themeColor="background1"/>
              </w:rPr>
              <w:t>Descripción</w:t>
            </w:r>
          </w:p>
        </w:tc>
      </w:tr>
      <w:tr w:rsidR="00AE4E95" w:rsidRPr="001372B4" w:rsidTr="00B74F12">
        <w:trPr>
          <w:jc w:val="center"/>
        </w:trPr>
        <w:tc>
          <w:tcPr>
            <w:tcW w:w="3240" w:type="dxa"/>
          </w:tcPr>
          <w:p w:rsidR="00AE4E95" w:rsidRPr="0001785B" w:rsidRDefault="00BE72D7" w:rsidP="00BE72D7">
            <w:pPr>
              <w:ind w:firstLine="0"/>
            </w:pPr>
            <w:r>
              <w:t>JBOSS ESB</w:t>
            </w:r>
          </w:p>
        </w:tc>
        <w:tc>
          <w:tcPr>
            <w:tcW w:w="5183" w:type="dxa"/>
          </w:tcPr>
          <w:p w:rsidR="00AE4E95" w:rsidRPr="0001785B" w:rsidRDefault="00AE4E95" w:rsidP="00746F87">
            <w:pPr>
              <w:ind w:firstLine="0"/>
              <w:rPr>
                <w:lang w:val="es-ES"/>
              </w:rPr>
            </w:pPr>
            <w:r w:rsidRPr="0001785B">
              <w:rPr>
                <w:lang w:val="es-ES"/>
              </w:rPr>
              <w:t xml:space="preserve">Esta herramienta es la base </w:t>
            </w:r>
            <w:r>
              <w:rPr>
                <w:lang w:val="es-ES"/>
              </w:rPr>
              <w:t>para la definición y ejecución de los procesos de negocios u orquestación de servicios de negocio.</w:t>
            </w:r>
            <w:r w:rsidRPr="0001785B">
              <w:rPr>
                <w:lang w:val="es-ES"/>
              </w:rPr>
              <w:t xml:space="preserve"> </w:t>
            </w:r>
          </w:p>
        </w:tc>
      </w:tr>
      <w:tr w:rsidR="00AE4E95" w:rsidRPr="001372B4" w:rsidTr="00B74F12">
        <w:trPr>
          <w:jc w:val="center"/>
        </w:trPr>
        <w:tc>
          <w:tcPr>
            <w:tcW w:w="3240" w:type="dxa"/>
          </w:tcPr>
          <w:p w:rsidR="00AE4E95" w:rsidRPr="0001785B" w:rsidRDefault="00BE72D7" w:rsidP="00BE72D7">
            <w:pPr>
              <w:ind w:firstLine="0"/>
            </w:pPr>
            <w:r>
              <w:t xml:space="preserve">JBOSS </w:t>
            </w:r>
            <w:proofErr w:type="spellStart"/>
            <w:r>
              <w:t>Application</w:t>
            </w:r>
            <w:proofErr w:type="spellEnd"/>
            <w:r>
              <w:t xml:space="preserve"> Server</w:t>
            </w:r>
          </w:p>
        </w:tc>
        <w:tc>
          <w:tcPr>
            <w:tcW w:w="5183" w:type="dxa"/>
          </w:tcPr>
          <w:p w:rsidR="00AE4E95" w:rsidRPr="0001785B" w:rsidRDefault="00AE4E95" w:rsidP="00746F87">
            <w:pPr>
              <w:ind w:firstLine="0"/>
              <w:rPr>
                <w:bCs/>
                <w:lang w:val="es-ES"/>
              </w:rPr>
            </w:pPr>
            <w:r w:rsidRPr="0001785B">
              <w:rPr>
                <w:lang w:val="es-ES"/>
              </w:rPr>
              <w:t xml:space="preserve">Herramienta destinada a </w:t>
            </w:r>
            <w:r>
              <w:rPr>
                <w:lang w:val="es-ES"/>
              </w:rPr>
              <w:t>contener las aplicaciones o soluciones desarrolladas.</w:t>
            </w:r>
          </w:p>
        </w:tc>
      </w:tr>
      <w:tr w:rsidR="00AE4E95" w:rsidRPr="001372B4" w:rsidTr="00B74F12">
        <w:trPr>
          <w:jc w:val="center"/>
        </w:trPr>
        <w:tc>
          <w:tcPr>
            <w:tcW w:w="3240" w:type="dxa"/>
          </w:tcPr>
          <w:p w:rsidR="00AE4E95" w:rsidRPr="0001785B" w:rsidRDefault="00BE72D7" w:rsidP="00746F87">
            <w:pPr>
              <w:ind w:firstLine="0"/>
            </w:pPr>
            <w:r>
              <w:t>Terracota</w:t>
            </w:r>
          </w:p>
        </w:tc>
        <w:tc>
          <w:tcPr>
            <w:tcW w:w="5183" w:type="dxa"/>
          </w:tcPr>
          <w:p w:rsidR="00AE4E95" w:rsidRPr="0001785B" w:rsidRDefault="00AE4E95" w:rsidP="00746F87">
            <w:pPr>
              <w:ind w:firstLine="0"/>
              <w:rPr>
                <w:lang w:val="es-ES"/>
              </w:rPr>
            </w:pPr>
            <w:r w:rsidRPr="0001785B">
              <w:rPr>
                <w:lang w:val="es-ES"/>
              </w:rPr>
              <w:t>Infraestructura de caché de datos distribuida en una grilla de servidores.</w:t>
            </w:r>
          </w:p>
        </w:tc>
      </w:tr>
      <w:tr w:rsidR="00AE4E95" w:rsidRPr="001372B4" w:rsidTr="00B74F12">
        <w:trPr>
          <w:jc w:val="center"/>
        </w:trPr>
        <w:tc>
          <w:tcPr>
            <w:tcW w:w="3240" w:type="dxa"/>
          </w:tcPr>
          <w:p w:rsidR="00AE4E95" w:rsidRPr="0001785B" w:rsidRDefault="00BE72D7" w:rsidP="00746F87">
            <w:pPr>
              <w:ind w:firstLine="0"/>
            </w:pPr>
            <w:proofErr w:type="spellStart"/>
            <w:r>
              <w:rPr>
                <w:lang w:val="en-US"/>
              </w:rPr>
              <w:t>Postgres</w:t>
            </w:r>
            <w:proofErr w:type="spellEnd"/>
            <w:r>
              <w:rPr>
                <w:lang w:val="en-US"/>
              </w:rPr>
              <w:t xml:space="preserve"> SQL</w:t>
            </w:r>
          </w:p>
        </w:tc>
        <w:tc>
          <w:tcPr>
            <w:tcW w:w="5183" w:type="dxa"/>
          </w:tcPr>
          <w:p w:rsidR="00AE4E95" w:rsidRPr="0001785B" w:rsidRDefault="00AE4E95" w:rsidP="00973346">
            <w:pPr>
              <w:ind w:firstLine="0"/>
              <w:rPr>
                <w:bCs/>
                <w:lang w:val="es-ES"/>
              </w:rPr>
            </w:pPr>
            <w:r w:rsidRPr="0001785B">
              <w:rPr>
                <w:lang w:val="es-ES"/>
              </w:rPr>
              <w:t xml:space="preserve">En esta herramienta se implementarán tablas relacionales de </w:t>
            </w:r>
            <w:r w:rsidR="00973346">
              <w:rPr>
                <w:lang w:val="es-ES"/>
              </w:rPr>
              <w:t>Aplicaciones de la Plataforma VUCE</w:t>
            </w:r>
            <w:r>
              <w:rPr>
                <w:lang w:val="es-ES"/>
              </w:rPr>
              <w:t>.</w:t>
            </w:r>
          </w:p>
        </w:tc>
      </w:tr>
    </w:tbl>
    <w:p w:rsidR="00AE4E95" w:rsidRDefault="00AE4E95" w:rsidP="00AE4E95">
      <w:pPr>
        <w:pStyle w:val="Epgrafe"/>
      </w:pPr>
    </w:p>
    <w:p w:rsidR="00AE4E95" w:rsidRDefault="00AE4E95" w:rsidP="00AE4E95">
      <w:pPr>
        <w:pStyle w:val="Epgrafe"/>
        <w:rPr>
          <w:lang w:val="es-ES"/>
        </w:rPr>
      </w:pPr>
      <w:bookmarkStart w:id="112" w:name="_Toc373935604"/>
      <w:r>
        <w:t xml:space="preserve">Tabla </w:t>
      </w:r>
      <w:fldSimple w:instr=" SEQ Tabla \* ARABIC ">
        <w:r w:rsidR="00972ABA">
          <w:rPr>
            <w:noProof/>
          </w:rPr>
          <w:t>6</w:t>
        </w:r>
      </w:fldSimple>
      <w:r>
        <w:t>, Herramientas a utilizar en el Sistema</w:t>
      </w:r>
      <w:bookmarkEnd w:id="112"/>
    </w:p>
    <w:p w:rsidR="00AE4E95" w:rsidRDefault="00AE4E95" w:rsidP="00AE4E95">
      <w:pPr>
        <w:ind w:left="792"/>
        <w:rPr>
          <w:lang w:val="es-ES"/>
        </w:rPr>
      </w:pPr>
    </w:p>
    <w:p w:rsidR="00AE4E95" w:rsidRPr="00E177A7" w:rsidRDefault="00AE4E95" w:rsidP="00AE4E95">
      <w:pPr>
        <w:ind w:left="792"/>
        <w:rPr>
          <w:lang w:val="es-ES"/>
        </w:rPr>
      </w:pPr>
    </w:p>
    <w:p w:rsidR="00AE4E95" w:rsidRDefault="00AE4E95" w:rsidP="00AE4E95">
      <w:pPr>
        <w:ind w:left="792"/>
      </w:pPr>
    </w:p>
    <w:p w:rsidR="00AE4E95" w:rsidRDefault="00AE4E95" w:rsidP="00AE4E95">
      <w:pPr>
        <w:pStyle w:val="Ttulo2"/>
        <w:keepLines w:val="0"/>
        <w:numPr>
          <w:ilvl w:val="1"/>
          <w:numId w:val="49"/>
        </w:numPr>
        <w:spacing w:before="120" w:after="60" w:line="360" w:lineRule="auto"/>
      </w:pPr>
      <w:bookmarkStart w:id="113" w:name="_Toc361256761"/>
      <w:bookmarkStart w:id="114" w:name="_Toc373951071"/>
      <w:r>
        <w:t>Desarrollo</w:t>
      </w:r>
      <w:bookmarkEnd w:id="113"/>
      <w:bookmarkEnd w:id="114"/>
    </w:p>
    <w:p w:rsidR="00AE4E95" w:rsidRPr="002E7657" w:rsidRDefault="00AE4E95" w:rsidP="00AE4E95">
      <w:r>
        <w:t>Para el desarrollo se definen tres capas fundamentales como acceso a datos, Lógica empresarial, Presentación. En este apartado se define que componentes y herramientas del servidor se utilizaran para la definición de cada una de estas capas.</w:t>
      </w:r>
    </w:p>
    <w:p w:rsidR="00AE4E95" w:rsidRDefault="00AE4E95" w:rsidP="00AE4E95">
      <w:pPr>
        <w:pStyle w:val="Ttulo3"/>
        <w:keepLines w:val="0"/>
        <w:numPr>
          <w:ilvl w:val="2"/>
          <w:numId w:val="49"/>
        </w:numPr>
        <w:spacing w:before="120" w:after="60" w:line="360" w:lineRule="auto"/>
      </w:pPr>
      <w:bookmarkStart w:id="115" w:name="_Toc361256762"/>
      <w:bookmarkStart w:id="116" w:name="_Toc373951072"/>
      <w:r>
        <w:t>Acceso a datos</w:t>
      </w:r>
      <w:bookmarkEnd w:id="115"/>
      <w:bookmarkEnd w:id="116"/>
    </w:p>
    <w:p w:rsidR="00AE4E95" w:rsidRDefault="00AE4E95" w:rsidP="00AE4E95">
      <w:r>
        <w:t xml:space="preserve">Para el desarrollo de la capa de persistencia se define la utilización de componentes y patrones que definen el acceso a datos. Los datos a consumir estarán asociados a un motor de base de datos o a servicios expuestos por </w:t>
      </w:r>
      <w:r w:rsidR="00973346">
        <w:t>cada integrante de la red</w:t>
      </w:r>
      <w:r>
        <w:t>.</w:t>
      </w:r>
    </w:p>
    <w:p w:rsidR="00AE4E95" w:rsidRDefault="00AE4E95" w:rsidP="00AE4E95"/>
    <w:tbl>
      <w:tblPr>
        <w:tblStyle w:val="Tablaconcuadrcula"/>
        <w:tblW w:w="0" w:type="auto"/>
        <w:jc w:val="center"/>
        <w:tblInd w:w="108" w:type="dxa"/>
        <w:tblLook w:val="04A0" w:firstRow="1" w:lastRow="0" w:firstColumn="1" w:lastColumn="0" w:noHBand="0" w:noVBand="1"/>
      </w:tblPr>
      <w:tblGrid>
        <w:gridCol w:w="2636"/>
        <w:gridCol w:w="2811"/>
        <w:gridCol w:w="3499"/>
      </w:tblGrid>
      <w:tr w:rsidR="00AE4E95" w:rsidRPr="00E53B95" w:rsidTr="00973346">
        <w:trPr>
          <w:cantSplit/>
          <w:tblHeader/>
          <w:jc w:val="center"/>
        </w:trPr>
        <w:tc>
          <w:tcPr>
            <w:tcW w:w="2636" w:type="dxa"/>
            <w:shd w:val="clear" w:color="auto" w:fill="5F497A" w:themeFill="accent4" w:themeFillShade="BF"/>
          </w:tcPr>
          <w:p w:rsidR="00AE4E95" w:rsidRPr="00973346" w:rsidRDefault="00AE4E95" w:rsidP="00973346">
            <w:pPr>
              <w:ind w:firstLine="0"/>
              <w:rPr>
                <w:b/>
                <w:color w:val="FFFFFF" w:themeColor="background1"/>
              </w:rPr>
            </w:pPr>
            <w:r w:rsidRPr="00973346">
              <w:rPr>
                <w:b/>
                <w:color w:val="FFFFFF" w:themeColor="background1"/>
              </w:rPr>
              <w:t>Categoría</w:t>
            </w:r>
          </w:p>
        </w:tc>
        <w:tc>
          <w:tcPr>
            <w:tcW w:w="2811" w:type="dxa"/>
            <w:shd w:val="clear" w:color="auto" w:fill="5F497A" w:themeFill="accent4" w:themeFillShade="BF"/>
          </w:tcPr>
          <w:p w:rsidR="00AE4E95" w:rsidRPr="00973346" w:rsidRDefault="00AE4E95" w:rsidP="00B74F12">
            <w:pPr>
              <w:rPr>
                <w:b/>
                <w:color w:val="FFFFFF" w:themeColor="background1"/>
              </w:rPr>
            </w:pPr>
          </w:p>
        </w:tc>
        <w:tc>
          <w:tcPr>
            <w:tcW w:w="3499" w:type="dxa"/>
            <w:shd w:val="clear" w:color="auto" w:fill="5F497A" w:themeFill="accent4" w:themeFillShade="BF"/>
          </w:tcPr>
          <w:p w:rsidR="00AE4E95" w:rsidRPr="00973346" w:rsidRDefault="00AE4E95" w:rsidP="00973346">
            <w:pPr>
              <w:ind w:firstLine="0"/>
              <w:rPr>
                <w:b/>
                <w:color w:val="FFFFFF" w:themeColor="background1"/>
              </w:rPr>
            </w:pPr>
            <w:r w:rsidRPr="00973346">
              <w:rPr>
                <w:b/>
                <w:color w:val="FFFFFF" w:themeColor="background1"/>
              </w:rPr>
              <w:t>Elemento</w:t>
            </w:r>
          </w:p>
        </w:tc>
      </w:tr>
      <w:tr w:rsidR="00AE4E95" w:rsidRPr="001372B4" w:rsidTr="00B74F12">
        <w:trPr>
          <w:jc w:val="center"/>
        </w:trPr>
        <w:tc>
          <w:tcPr>
            <w:tcW w:w="2636" w:type="dxa"/>
            <w:vMerge w:val="restart"/>
          </w:tcPr>
          <w:p w:rsidR="00AE4E95" w:rsidRPr="0001785B" w:rsidRDefault="00AE4E95" w:rsidP="00973346">
            <w:pPr>
              <w:ind w:firstLine="0"/>
            </w:pPr>
            <w:r w:rsidRPr="002E160E">
              <w:t>Componentes Lógicos de Acceso a Datos</w:t>
            </w:r>
          </w:p>
        </w:tc>
        <w:tc>
          <w:tcPr>
            <w:tcW w:w="2811" w:type="dxa"/>
            <w:vMerge w:val="restart"/>
          </w:tcPr>
          <w:p w:rsidR="00AE4E95" w:rsidRPr="0001785B" w:rsidRDefault="00AE4E95" w:rsidP="00973346">
            <w:pPr>
              <w:ind w:firstLine="0"/>
              <w:rPr>
                <w:lang w:val="es-ES"/>
              </w:rPr>
            </w:pPr>
            <w:r>
              <w:rPr>
                <w:lang w:val="es-ES"/>
              </w:rPr>
              <w:t>JDBC</w:t>
            </w:r>
          </w:p>
        </w:tc>
        <w:tc>
          <w:tcPr>
            <w:tcW w:w="3499" w:type="dxa"/>
          </w:tcPr>
          <w:p w:rsidR="00AE4E95" w:rsidRPr="0001785B" w:rsidRDefault="00AE4E95" w:rsidP="00973346">
            <w:pPr>
              <w:ind w:firstLine="0"/>
              <w:rPr>
                <w:lang w:val="es-ES"/>
              </w:rPr>
            </w:pPr>
            <w:r w:rsidRPr="002E160E">
              <w:rPr>
                <w:lang w:val="es-ES"/>
              </w:rPr>
              <w:t>Clases DAO</w:t>
            </w:r>
            <w:r w:rsidRPr="0001785B">
              <w:rPr>
                <w:lang w:val="es-ES"/>
              </w:rPr>
              <w:t xml:space="preserve"> </w:t>
            </w:r>
          </w:p>
        </w:tc>
      </w:tr>
      <w:tr w:rsidR="00AE4E95" w:rsidRPr="001372B4" w:rsidTr="00B74F12">
        <w:trPr>
          <w:jc w:val="center"/>
        </w:trPr>
        <w:tc>
          <w:tcPr>
            <w:tcW w:w="2636" w:type="dxa"/>
            <w:vMerge/>
          </w:tcPr>
          <w:p w:rsidR="00AE4E95" w:rsidRPr="0001785B" w:rsidRDefault="00AE4E95" w:rsidP="00B74F12"/>
        </w:tc>
        <w:tc>
          <w:tcPr>
            <w:tcW w:w="2811" w:type="dxa"/>
            <w:vMerge/>
          </w:tcPr>
          <w:p w:rsidR="00AE4E95" w:rsidRPr="0001785B" w:rsidRDefault="00AE4E95" w:rsidP="00B74F12">
            <w:pPr>
              <w:rPr>
                <w:lang w:val="es-ES"/>
              </w:rPr>
            </w:pPr>
          </w:p>
        </w:tc>
        <w:tc>
          <w:tcPr>
            <w:tcW w:w="3499" w:type="dxa"/>
          </w:tcPr>
          <w:p w:rsidR="00AE4E95" w:rsidRPr="0001785B" w:rsidRDefault="00AE4E95" w:rsidP="00973346">
            <w:pPr>
              <w:ind w:firstLine="0"/>
              <w:rPr>
                <w:bCs/>
                <w:lang w:val="es-ES"/>
              </w:rPr>
            </w:pPr>
            <w:r w:rsidRPr="002E160E">
              <w:rPr>
                <w:bCs/>
                <w:lang w:val="es-ES"/>
              </w:rPr>
              <w:t>Eclipse Link</w:t>
            </w:r>
            <w:r>
              <w:rPr>
                <w:bCs/>
                <w:lang w:val="es-ES"/>
              </w:rPr>
              <w:t xml:space="preserve"> 1.1.3 (JPA)</w:t>
            </w:r>
          </w:p>
        </w:tc>
      </w:tr>
      <w:tr w:rsidR="00AE4E95" w:rsidRPr="001372B4" w:rsidTr="00B74F12">
        <w:trPr>
          <w:jc w:val="center"/>
        </w:trPr>
        <w:tc>
          <w:tcPr>
            <w:tcW w:w="2636" w:type="dxa"/>
            <w:vMerge/>
          </w:tcPr>
          <w:p w:rsidR="00AE4E95" w:rsidRPr="0001785B" w:rsidRDefault="00AE4E95" w:rsidP="00B74F12"/>
        </w:tc>
        <w:tc>
          <w:tcPr>
            <w:tcW w:w="2811" w:type="dxa"/>
          </w:tcPr>
          <w:p w:rsidR="00AE4E95" w:rsidRPr="0001785B" w:rsidRDefault="00AE4E95" w:rsidP="00973346">
            <w:pPr>
              <w:ind w:firstLine="0"/>
              <w:rPr>
                <w:lang w:val="es-ES"/>
              </w:rPr>
            </w:pPr>
            <w:r>
              <w:rPr>
                <w:lang w:val="es-ES"/>
              </w:rPr>
              <w:t>Patrones</w:t>
            </w:r>
          </w:p>
        </w:tc>
        <w:tc>
          <w:tcPr>
            <w:tcW w:w="3499" w:type="dxa"/>
          </w:tcPr>
          <w:p w:rsidR="00AE4E95" w:rsidRPr="0001785B" w:rsidRDefault="00AE4E95" w:rsidP="00973346">
            <w:pPr>
              <w:ind w:firstLine="0"/>
              <w:rPr>
                <w:bCs/>
                <w:lang w:val="es-ES"/>
              </w:rPr>
            </w:pPr>
            <w:r>
              <w:rPr>
                <w:lang w:val="es-ES"/>
              </w:rPr>
              <w:t xml:space="preserve">Data Access </w:t>
            </w:r>
            <w:proofErr w:type="spellStart"/>
            <w:r>
              <w:rPr>
                <w:lang w:val="es-ES"/>
              </w:rPr>
              <w:t>Object</w:t>
            </w:r>
            <w:proofErr w:type="spellEnd"/>
            <w:r>
              <w:rPr>
                <w:lang w:val="es-ES"/>
              </w:rPr>
              <w:t>.</w:t>
            </w:r>
          </w:p>
        </w:tc>
      </w:tr>
      <w:tr w:rsidR="00AE4E95" w:rsidRPr="001372B4" w:rsidTr="00B74F12">
        <w:trPr>
          <w:jc w:val="center"/>
        </w:trPr>
        <w:tc>
          <w:tcPr>
            <w:tcW w:w="2636" w:type="dxa"/>
            <w:vMerge/>
          </w:tcPr>
          <w:p w:rsidR="00AE4E95" w:rsidRPr="0001785B" w:rsidRDefault="00AE4E95" w:rsidP="00B74F12"/>
        </w:tc>
        <w:tc>
          <w:tcPr>
            <w:tcW w:w="2811" w:type="dxa"/>
            <w:vMerge w:val="restart"/>
          </w:tcPr>
          <w:p w:rsidR="00AE4E95" w:rsidRPr="0001785B" w:rsidRDefault="00AE4E95" w:rsidP="00973346">
            <w:pPr>
              <w:ind w:firstLine="0"/>
              <w:rPr>
                <w:lang w:val="es-ES"/>
              </w:rPr>
            </w:pPr>
            <w:r>
              <w:rPr>
                <w:lang w:val="es-ES"/>
              </w:rPr>
              <w:t>Agentes de Servicios</w:t>
            </w:r>
          </w:p>
        </w:tc>
        <w:tc>
          <w:tcPr>
            <w:tcW w:w="3499" w:type="dxa"/>
          </w:tcPr>
          <w:p w:rsidR="00AE4E95" w:rsidRPr="0001785B" w:rsidRDefault="00AE4E95" w:rsidP="00973346">
            <w:pPr>
              <w:ind w:firstLine="0"/>
              <w:rPr>
                <w:lang w:val="es-ES"/>
              </w:rPr>
            </w:pPr>
            <w:r>
              <w:rPr>
                <w:lang w:val="es-ES"/>
              </w:rPr>
              <w:t>Servicios Web WSDL 1.0</w:t>
            </w:r>
          </w:p>
        </w:tc>
      </w:tr>
      <w:tr w:rsidR="00AE4E95" w:rsidRPr="001372B4" w:rsidTr="00B74F12">
        <w:trPr>
          <w:jc w:val="center"/>
        </w:trPr>
        <w:tc>
          <w:tcPr>
            <w:tcW w:w="2636" w:type="dxa"/>
            <w:vMerge/>
          </w:tcPr>
          <w:p w:rsidR="00AE4E95" w:rsidRPr="0001785B" w:rsidRDefault="00AE4E95" w:rsidP="00B74F12"/>
        </w:tc>
        <w:tc>
          <w:tcPr>
            <w:tcW w:w="2811" w:type="dxa"/>
            <w:vMerge/>
          </w:tcPr>
          <w:p w:rsidR="00AE4E95" w:rsidRPr="0001785B" w:rsidRDefault="00AE4E95" w:rsidP="00B74F12">
            <w:pPr>
              <w:rPr>
                <w:lang w:val="es-ES"/>
              </w:rPr>
            </w:pPr>
          </w:p>
        </w:tc>
        <w:tc>
          <w:tcPr>
            <w:tcW w:w="3499" w:type="dxa"/>
          </w:tcPr>
          <w:p w:rsidR="00AE4E95" w:rsidRPr="00082AF8" w:rsidRDefault="00AE4E95" w:rsidP="00973346">
            <w:pPr>
              <w:ind w:firstLine="0"/>
              <w:rPr>
                <w:lang w:val="es-ES"/>
              </w:rPr>
            </w:pPr>
            <w:r>
              <w:rPr>
                <w:lang w:val="es-ES"/>
              </w:rPr>
              <w:t>FTP</w:t>
            </w:r>
          </w:p>
        </w:tc>
      </w:tr>
    </w:tbl>
    <w:p w:rsidR="00AE4E95" w:rsidRDefault="00AE4E95" w:rsidP="00AE4E95">
      <w:pPr>
        <w:ind w:left="792"/>
      </w:pPr>
    </w:p>
    <w:p w:rsidR="00AE4E95" w:rsidRDefault="00AE4E95" w:rsidP="00AE4E95">
      <w:pPr>
        <w:pStyle w:val="Epgrafe"/>
        <w:rPr>
          <w:lang w:val="es-ES"/>
        </w:rPr>
      </w:pPr>
      <w:bookmarkStart w:id="117" w:name="_Toc373935605"/>
      <w:r>
        <w:t xml:space="preserve">Tabla </w:t>
      </w:r>
      <w:fldSimple w:instr=" SEQ Tabla \* ARABIC ">
        <w:r w:rsidR="00972ABA">
          <w:rPr>
            <w:noProof/>
          </w:rPr>
          <w:t>7</w:t>
        </w:r>
      </w:fldSimple>
      <w:r>
        <w:t>, Herramientas/Componentes para el Acceso a Datos</w:t>
      </w:r>
      <w:bookmarkEnd w:id="117"/>
    </w:p>
    <w:p w:rsidR="00AE4E95" w:rsidRDefault="00AE4E95" w:rsidP="00AE4E95">
      <w:pPr>
        <w:ind w:left="792"/>
        <w:rPr>
          <w:lang w:val="es-ES"/>
        </w:rPr>
      </w:pPr>
    </w:p>
    <w:p w:rsidR="00973346" w:rsidRDefault="00973346" w:rsidP="00AE4E95">
      <w:pPr>
        <w:ind w:left="792"/>
        <w:rPr>
          <w:lang w:val="es-ES"/>
        </w:rPr>
      </w:pPr>
    </w:p>
    <w:p w:rsidR="00973346" w:rsidRDefault="00973346" w:rsidP="00AE4E95">
      <w:pPr>
        <w:ind w:left="792"/>
        <w:rPr>
          <w:lang w:val="es-ES"/>
        </w:rPr>
      </w:pPr>
    </w:p>
    <w:p w:rsidR="00973346" w:rsidRDefault="00973346" w:rsidP="00AE4E95">
      <w:pPr>
        <w:ind w:left="792"/>
        <w:rPr>
          <w:lang w:val="es-ES"/>
        </w:rPr>
      </w:pPr>
    </w:p>
    <w:p w:rsidR="00973346" w:rsidRPr="009E6456" w:rsidRDefault="00973346" w:rsidP="00AE4E95">
      <w:pPr>
        <w:ind w:left="792"/>
        <w:rPr>
          <w:lang w:val="es-ES"/>
        </w:rPr>
      </w:pPr>
    </w:p>
    <w:p w:rsidR="00AE4E95" w:rsidRDefault="00AE4E95" w:rsidP="00AE4E95">
      <w:pPr>
        <w:pStyle w:val="Ttulo3"/>
        <w:keepLines w:val="0"/>
        <w:numPr>
          <w:ilvl w:val="2"/>
          <w:numId w:val="49"/>
        </w:numPr>
        <w:spacing w:before="120" w:after="60" w:line="360" w:lineRule="auto"/>
      </w:pPr>
      <w:bookmarkStart w:id="118" w:name="_Toc361256763"/>
      <w:bookmarkStart w:id="119" w:name="_Toc373951073"/>
      <w:r>
        <w:lastRenderedPageBreak/>
        <w:t>Lógica Empresarial</w:t>
      </w:r>
      <w:bookmarkEnd w:id="118"/>
      <w:bookmarkEnd w:id="119"/>
    </w:p>
    <w:p w:rsidR="00AE4E95" w:rsidRDefault="00AE4E95" w:rsidP="00AE4E95">
      <w:r>
        <w:t>Para el desarrollo de la lógica empresarial o capa de negocio se define la utilización de entidades, componentes, flujos de trabajo e interfaces de servicios para dar sustentabilidad y consistencia de  las reglas del negocio establecidas en el proceso de levantamiento y análisis de requerimientos.</w:t>
      </w:r>
    </w:p>
    <w:p w:rsidR="00973346" w:rsidRDefault="00973346" w:rsidP="00AE4E95"/>
    <w:tbl>
      <w:tblPr>
        <w:tblStyle w:val="Tablaconcuadrcula"/>
        <w:tblW w:w="0" w:type="auto"/>
        <w:jc w:val="center"/>
        <w:tblInd w:w="-1822" w:type="dxa"/>
        <w:tblLook w:val="04A0" w:firstRow="1" w:lastRow="0" w:firstColumn="1" w:lastColumn="0" w:noHBand="0" w:noVBand="1"/>
      </w:tblPr>
      <w:tblGrid>
        <w:gridCol w:w="4015"/>
        <w:gridCol w:w="4914"/>
      </w:tblGrid>
      <w:tr w:rsidR="00AE4E95" w:rsidRPr="00E53B95" w:rsidTr="00973346">
        <w:trPr>
          <w:cantSplit/>
          <w:tblHeader/>
          <w:jc w:val="center"/>
        </w:trPr>
        <w:tc>
          <w:tcPr>
            <w:tcW w:w="4015" w:type="dxa"/>
            <w:shd w:val="clear" w:color="auto" w:fill="5F497A" w:themeFill="accent4" w:themeFillShade="BF"/>
          </w:tcPr>
          <w:p w:rsidR="00AE4E95" w:rsidRPr="00973346" w:rsidRDefault="00AE4E95" w:rsidP="00973346">
            <w:pPr>
              <w:ind w:firstLine="0"/>
              <w:rPr>
                <w:b/>
                <w:color w:val="FFFFFF" w:themeColor="background1"/>
              </w:rPr>
            </w:pPr>
            <w:r w:rsidRPr="00973346">
              <w:rPr>
                <w:b/>
                <w:color w:val="FFFFFF" w:themeColor="background1"/>
              </w:rPr>
              <w:t>Categoría</w:t>
            </w:r>
          </w:p>
        </w:tc>
        <w:tc>
          <w:tcPr>
            <w:tcW w:w="4914" w:type="dxa"/>
            <w:shd w:val="clear" w:color="auto" w:fill="5F497A" w:themeFill="accent4" w:themeFillShade="BF"/>
          </w:tcPr>
          <w:p w:rsidR="00AE4E95" w:rsidRPr="00973346" w:rsidRDefault="00AE4E95" w:rsidP="00973346">
            <w:pPr>
              <w:ind w:firstLine="0"/>
              <w:rPr>
                <w:b/>
                <w:color w:val="FFFFFF" w:themeColor="background1"/>
              </w:rPr>
            </w:pPr>
            <w:r w:rsidRPr="00973346">
              <w:rPr>
                <w:b/>
                <w:color w:val="FFFFFF" w:themeColor="background1"/>
              </w:rPr>
              <w:t>Elemento</w:t>
            </w:r>
          </w:p>
        </w:tc>
      </w:tr>
      <w:tr w:rsidR="00AE4E95" w:rsidRPr="001372B4" w:rsidTr="00B74F12">
        <w:trPr>
          <w:jc w:val="center"/>
        </w:trPr>
        <w:tc>
          <w:tcPr>
            <w:tcW w:w="4015" w:type="dxa"/>
          </w:tcPr>
          <w:p w:rsidR="00AE4E95" w:rsidRPr="0001785B" w:rsidRDefault="00AE4E95" w:rsidP="00973346">
            <w:pPr>
              <w:ind w:firstLine="0"/>
            </w:pPr>
            <w:r>
              <w:t>Entidades Empresariales</w:t>
            </w:r>
          </w:p>
        </w:tc>
        <w:tc>
          <w:tcPr>
            <w:tcW w:w="4914" w:type="dxa"/>
          </w:tcPr>
          <w:p w:rsidR="00AE4E95" w:rsidRPr="0001785B" w:rsidRDefault="00AE4E95" w:rsidP="00973346">
            <w:pPr>
              <w:ind w:firstLine="0"/>
              <w:rPr>
                <w:lang w:val="es-ES"/>
              </w:rPr>
            </w:pPr>
            <w:proofErr w:type="spellStart"/>
            <w:r>
              <w:rPr>
                <w:lang w:val="es-ES"/>
              </w:rPr>
              <w:t>POJOs</w:t>
            </w:r>
            <w:proofErr w:type="spellEnd"/>
          </w:p>
        </w:tc>
      </w:tr>
      <w:tr w:rsidR="00AE4E95" w:rsidRPr="001372B4" w:rsidTr="00B74F12">
        <w:trPr>
          <w:jc w:val="center"/>
        </w:trPr>
        <w:tc>
          <w:tcPr>
            <w:tcW w:w="4015" w:type="dxa"/>
            <w:vMerge w:val="restart"/>
          </w:tcPr>
          <w:p w:rsidR="00AE4E95" w:rsidRDefault="00AE4E95" w:rsidP="00973346">
            <w:pPr>
              <w:ind w:firstLine="0"/>
            </w:pPr>
            <w:r>
              <w:t>Componentes Empresariales</w:t>
            </w:r>
          </w:p>
        </w:tc>
        <w:tc>
          <w:tcPr>
            <w:tcW w:w="4914" w:type="dxa"/>
          </w:tcPr>
          <w:p w:rsidR="00AE4E95" w:rsidRPr="002E160E" w:rsidRDefault="00AE4E95" w:rsidP="00973346">
            <w:pPr>
              <w:ind w:firstLine="0"/>
              <w:rPr>
                <w:lang w:val="es-ES"/>
              </w:rPr>
            </w:pPr>
            <w:r>
              <w:rPr>
                <w:lang w:val="es-ES"/>
              </w:rPr>
              <w:t>Procedimientos de Almacenados, para la conectividad con lógica de sistemas actuales.</w:t>
            </w:r>
          </w:p>
        </w:tc>
      </w:tr>
      <w:tr w:rsidR="00AE4E95" w:rsidRPr="001372B4" w:rsidTr="00B74F12">
        <w:trPr>
          <w:jc w:val="center"/>
        </w:trPr>
        <w:tc>
          <w:tcPr>
            <w:tcW w:w="4015" w:type="dxa"/>
            <w:vMerge/>
          </w:tcPr>
          <w:p w:rsidR="00AE4E95" w:rsidRDefault="00AE4E95" w:rsidP="00B74F12"/>
        </w:tc>
        <w:tc>
          <w:tcPr>
            <w:tcW w:w="4914" w:type="dxa"/>
          </w:tcPr>
          <w:p w:rsidR="00AE4E95" w:rsidRPr="002E160E" w:rsidRDefault="00AE4E95" w:rsidP="00973346">
            <w:pPr>
              <w:ind w:firstLine="0"/>
              <w:rPr>
                <w:bCs/>
                <w:lang w:val="es-ES"/>
              </w:rPr>
            </w:pPr>
            <w:proofErr w:type="spellStart"/>
            <w:r>
              <w:rPr>
                <w:bCs/>
                <w:lang w:val="es-ES"/>
              </w:rPr>
              <w:t>Sessions</w:t>
            </w:r>
            <w:proofErr w:type="spellEnd"/>
            <w:r>
              <w:rPr>
                <w:bCs/>
                <w:lang w:val="es-ES"/>
              </w:rPr>
              <w:t xml:space="preserve"> EJB Local</w:t>
            </w:r>
          </w:p>
        </w:tc>
      </w:tr>
      <w:tr w:rsidR="00AE4E95" w:rsidRPr="001372B4" w:rsidTr="00B74F12">
        <w:trPr>
          <w:jc w:val="center"/>
        </w:trPr>
        <w:tc>
          <w:tcPr>
            <w:tcW w:w="4015" w:type="dxa"/>
            <w:vMerge w:val="restart"/>
          </w:tcPr>
          <w:p w:rsidR="00AE4E95" w:rsidRPr="0001785B" w:rsidRDefault="00AE4E95" w:rsidP="00973346">
            <w:pPr>
              <w:ind w:firstLine="0"/>
            </w:pPr>
            <w:r>
              <w:t>Flujos de Trabajo Empresarial</w:t>
            </w:r>
          </w:p>
        </w:tc>
        <w:tc>
          <w:tcPr>
            <w:tcW w:w="4914" w:type="dxa"/>
          </w:tcPr>
          <w:p w:rsidR="00AE4E95" w:rsidRPr="0001785B" w:rsidRDefault="00AE4E95" w:rsidP="00973346">
            <w:pPr>
              <w:ind w:firstLine="0"/>
              <w:rPr>
                <w:bCs/>
                <w:lang w:val="es-ES"/>
              </w:rPr>
            </w:pPr>
            <w:r>
              <w:rPr>
                <w:lang w:val="es-ES"/>
              </w:rPr>
              <w:t>BPMN</w:t>
            </w:r>
          </w:p>
        </w:tc>
      </w:tr>
      <w:tr w:rsidR="00AE4E95" w:rsidRPr="001372B4" w:rsidTr="00B74F12">
        <w:trPr>
          <w:jc w:val="center"/>
        </w:trPr>
        <w:tc>
          <w:tcPr>
            <w:tcW w:w="4015" w:type="dxa"/>
            <w:vMerge/>
          </w:tcPr>
          <w:p w:rsidR="00AE4E95" w:rsidRDefault="00AE4E95" w:rsidP="00B74F12"/>
        </w:tc>
        <w:tc>
          <w:tcPr>
            <w:tcW w:w="4914" w:type="dxa"/>
          </w:tcPr>
          <w:p w:rsidR="00AE4E95" w:rsidRDefault="00AE4E95" w:rsidP="00973346">
            <w:pPr>
              <w:ind w:firstLine="0"/>
              <w:rPr>
                <w:lang w:val="es-ES"/>
              </w:rPr>
            </w:pPr>
            <w:r>
              <w:rPr>
                <w:lang w:val="es-ES"/>
              </w:rPr>
              <w:t>BPEL</w:t>
            </w:r>
          </w:p>
        </w:tc>
      </w:tr>
      <w:tr w:rsidR="00AE4E95" w:rsidRPr="001372B4" w:rsidTr="00B74F12">
        <w:trPr>
          <w:jc w:val="center"/>
        </w:trPr>
        <w:tc>
          <w:tcPr>
            <w:tcW w:w="4015" w:type="dxa"/>
            <w:vMerge w:val="restart"/>
          </w:tcPr>
          <w:p w:rsidR="00AE4E95" w:rsidRPr="0001785B" w:rsidRDefault="00AE4E95" w:rsidP="00973346">
            <w:pPr>
              <w:ind w:firstLine="0"/>
            </w:pPr>
            <w:r>
              <w:t>Interfaces de Servicios</w:t>
            </w:r>
          </w:p>
        </w:tc>
        <w:tc>
          <w:tcPr>
            <w:tcW w:w="4914" w:type="dxa"/>
          </w:tcPr>
          <w:p w:rsidR="00AE4E95" w:rsidRPr="0001785B" w:rsidRDefault="00AE4E95" w:rsidP="00973346">
            <w:pPr>
              <w:ind w:firstLine="0"/>
              <w:rPr>
                <w:lang w:val="es-ES"/>
              </w:rPr>
            </w:pPr>
            <w:r>
              <w:rPr>
                <w:lang w:val="es-ES"/>
              </w:rPr>
              <w:t>Web Servicie</w:t>
            </w:r>
          </w:p>
        </w:tc>
      </w:tr>
      <w:tr w:rsidR="00AE4E95" w:rsidRPr="001372B4" w:rsidTr="00B74F12">
        <w:trPr>
          <w:jc w:val="center"/>
        </w:trPr>
        <w:tc>
          <w:tcPr>
            <w:tcW w:w="4015" w:type="dxa"/>
            <w:vMerge/>
          </w:tcPr>
          <w:p w:rsidR="00AE4E95" w:rsidRPr="0001785B" w:rsidRDefault="00AE4E95" w:rsidP="00B74F12"/>
        </w:tc>
        <w:tc>
          <w:tcPr>
            <w:tcW w:w="4914" w:type="dxa"/>
          </w:tcPr>
          <w:p w:rsidR="00AE4E95" w:rsidRPr="00082AF8" w:rsidRDefault="00AE4E95" w:rsidP="00973346">
            <w:pPr>
              <w:ind w:firstLine="0"/>
              <w:rPr>
                <w:lang w:val="es-ES"/>
              </w:rPr>
            </w:pPr>
            <w:proofErr w:type="spellStart"/>
            <w:r>
              <w:rPr>
                <w:lang w:val="es-ES"/>
              </w:rPr>
              <w:t>Sessions</w:t>
            </w:r>
            <w:proofErr w:type="spellEnd"/>
            <w:r>
              <w:rPr>
                <w:lang w:val="es-ES"/>
              </w:rPr>
              <w:t xml:space="preserve"> EJB Remotos</w:t>
            </w:r>
          </w:p>
        </w:tc>
      </w:tr>
      <w:tr w:rsidR="00AE4E95" w:rsidRPr="001372B4" w:rsidTr="00B74F12">
        <w:trPr>
          <w:jc w:val="center"/>
        </w:trPr>
        <w:tc>
          <w:tcPr>
            <w:tcW w:w="4015" w:type="dxa"/>
            <w:vMerge/>
          </w:tcPr>
          <w:p w:rsidR="00AE4E95" w:rsidRPr="0001785B" w:rsidRDefault="00AE4E95" w:rsidP="00B74F12"/>
        </w:tc>
        <w:tc>
          <w:tcPr>
            <w:tcW w:w="4914" w:type="dxa"/>
          </w:tcPr>
          <w:p w:rsidR="00AE4E95" w:rsidRDefault="00AE4E95" w:rsidP="00973346">
            <w:pPr>
              <w:ind w:firstLine="0"/>
              <w:rPr>
                <w:lang w:val="es-ES"/>
              </w:rPr>
            </w:pPr>
            <w:r>
              <w:rPr>
                <w:lang w:val="es-ES"/>
              </w:rPr>
              <w:t>Componentes RMI</w:t>
            </w:r>
          </w:p>
        </w:tc>
      </w:tr>
      <w:tr w:rsidR="00AE4E95" w:rsidRPr="001372B4" w:rsidTr="00B74F12">
        <w:trPr>
          <w:jc w:val="center"/>
        </w:trPr>
        <w:tc>
          <w:tcPr>
            <w:tcW w:w="4015" w:type="dxa"/>
            <w:vMerge/>
          </w:tcPr>
          <w:p w:rsidR="00AE4E95" w:rsidRPr="0001785B" w:rsidRDefault="00AE4E95" w:rsidP="00B74F12"/>
        </w:tc>
        <w:tc>
          <w:tcPr>
            <w:tcW w:w="4914" w:type="dxa"/>
          </w:tcPr>
          <w:p w:rsidR="00AE4E95" w:rsidRDefault="00AE4E95" w:rsidP="00973346">
            <w:pPr>
              <w:ind w:firstLine="0"/>
              <w:rPr>
                <w:lang w:val="es-ES"/>
              </w:rPr>
            </w:pPr>
            <w:r>
              <w:rPr>
                <w:lang w:val="es-ES"/>
              </w:rPr>
              <w:t>REST 1.3</w:t>
            </w:r>
          </w:p>
        </w:tc>
      </w:tr>
    </w:tbl>
    <w:p w:rsidR="00AE4E95" w:rsidRDefault="00AE4E95" w:rsidP="00AE4E95">
      <w:pPr>
        <w:ind w:left="792"/>
      </w:pPr>
    </w:p>
    <w:p w:rsidR="00AE4E95" w:rsidRPr="009E6456" w:rsidRDefault="00AE4E95" w:rsidP="00AE4E95">
      <w:pPr>
        <w:pStyle w:val="Epgrafe"/>
        <w:rPr>
          <w:lang w:val="es-ES"/>
        </w:rPr>
      </w:pPr>
      <w:bookmarkStart w:id="120" w:name="_Toc373935606"/>
      <w:r>
        <w:t xml:space="preserve">Tabla </w:t>
      </w:r>
      <w:fldSimple w:instr=" SEQ Tabla \* ARABIC ">
        <w:r w:rsidR="00972ABA">
          <w:rPr>
            <w:noProof/>
          </w:rPr>
          <w:t>8</w:t>
        </w:r>
      </w:fldSimple>
      <w:r>
        <w:t>, Herramientas/Componentes para la Lógica Empresarial</w:t>
      </w:r>
      <w:bookmarkEnd w:id="120"/>
    </w:p>
    <w:p w:rsidR="00AE4E95" w:rsidRDefault="00AE4E95" w:rsidP="00AE4E95">
      <w:pPr>
        <w:ind w:left="792"/>
      </w:pPr>
    </w:p>
    <w:p w:rsidR="00AE4E95" w:rsidRDefault="00AE4E95" w:rsidP="00AE4E95">
      <w:pPr>
        <w:pStyle w:val="Ttulo3"/>
        <w:keepLines w:val="0"/>
        <w:numPr>
          <w:ilvl w:val="2"/>
          <w:numId w:val="50"/>
        </w:numPr>
        <w:spacing w:before="120" w:after="60" w:line="360" w:lineRule="auto"/>
      </w:pPr>
      <w:bookmarkStart w:id="121" w:name="_Toc361256764"/>
      <w:bookmarkStart w:id="122" w:name="_Toc373951074"/>
      <w:r>
        <w:t>Presentación</w:t>
      </w:r>
      <w:bookmarkEnd w:id="121"/>
      <w:bookmarkEnd w:id="122"/>
    </w:p>
    <w:p w:rsidR="00AE4E95" w:rsidRDefault="00AE4E95" w:rsidP="00AE4E95">
      <w:r>
        <w:t>Para el desarrollo de la capa de presentación se definen componentes para el desarrollo web, móvil y de reportes, los cuales se describen en la siguiente tabla.</w:t>
      </w:r>
    </w:p>
    <w:p w:rsidR="00973346" w:rsidRDefault="00973346" w:rsidP="00AE4E95"/>
    <w:tbl>
      <w:tblPr>
        <w:tblStyle w:val="Tablaconcuadrcula"/>
        <w:tblW w:w="0" w:type="auto"/>
        <w:jc w:val="center"/>
        <w:tblInd w:w="-1822" w:type="dxa"/>
        <w:tblLook w:val="04A0" w:firstRow="1" w:lastRow="0" w:firstColumn="1" w:lastColumn="0" w:noHBand="0" w:noVBand="1"/>
      </w:tblPr>
      <w:tblGrid>
        <w:gridCol w:w="4566"/>
        <w:gridCol w:w="4363"/>
      </w:tblGrid>
      <w:tr w:rsidR="00AE4E95" w:rsidRPr="00E53B95" w:rsidTr="00973346">
        <w:trPr>
          <w:cantSplit/>
          <w:tblHeader/>
          <w:jc w:val="center"/>
        </w:trPr>
        <w:tc>
          <w:tcPr>
            <w:tcW w:w="4566" w:type="dxa"/>
            <w:shd w:val="clear" w:color="auto" w:fill="5F497A" w:themeFill="accent4" w:themeFillShade="BF"/>
          </w:tcPr>
          <w:p w:rsidR="00AE4E95" w:rsidRPr="00973346" w:rsidRDefault="00AE4E95" w:rsidP="00973346">
            <w:pPr>
              <w:ind w:firstLine="0"/>
              <w:rPr>
                <w:b/>
                <w:color w:val="FFFFFF" w:themeColor="background1"/>
              </w:rPr>
            </w:pPr>
            <w:r w:rsidRPr="00973346">
              <w:rPr>
                <w:b/>
                <w:color w:val="FFFFFF" w:themeColor="background1"/>
              </w:rPr>
              <w:t>Categoría</w:t>
            </w:r>
          </w:p>
        </w:tc>
        <w:tc>
          <w:tcPr>
            <w:tcW w:w="4363" w:type="dxa"/>
            <w:shd w:val="clear" w:color="auto" w:fill="5F497A" w:themeFill="accent4" w:themeFillShade="BF"/>
          </w:tcPr>
          <w:p w:rsidR="00AE4E95" w:rsidRPr="00973346" w:rsidRDefault="00AE4E95" w:rsidP="00973346">
            <w:pPr>
              <w:ind w:firstLine="0"/>
              <w:rPr>
                <w:b/>
                <w:color w:val="FFFFFF" w:themeColor="background1"/>
              </w:rPr>
            </w:pPr>
            <w:r w:rsidRPr="00973346">
              <w:rPr>
                <w:b/>
                <w:color w:val="FFFFFF" w:themeColor="background1"/>
              </w:rPr>
              <w:t>Elemento</w:t>
            </w:r>
          </w:p>
        </w:tc>
      </w:tr>
      <w:tr w:rsidR="00AE4E95" w:rsidRPr="001372B4" w:rsidTr="00B74F12">
        <w:trPr>
          <w:jc w:val="center"/>
        </w:trPr>
        <w:tc>
          <w:tcPr>
            <w:tcW w:w="4566" w:type="dxa"/>
            <w:vMerge w:val="restart"/>
          </w:tcPr>
          <w:p w:rsidR="00AE4E95" w:rsidRPr="0001785B" w:rsidRDefault="00AE4E95" w:rsidP="00973346">
            <w:pPr>
              <w:ind w:firstLine="0"/>
            </w:pPr>
            <w:r>
              <w:t>Web</w:t>
            </w:r>
          </w:p>
        </w:tc>
        <w:tc>
          <w:tcPr>
            <w:tcW w:w="4363" w:type="dxa"/>
          </w:tcPr>
          <w:p w:rsidR="00AE4E95" w:rsidRPr="0001785B" w:rsidRDefault="00AE4E95" w:rsidP="00973346">
            <w:pPr>
              <w:ind w:firstLine="0"/>
              <w:rPr>
                <w:lang w:val="es-ES"/>
              </w:rPr>
            </w:pPr>
            <w:r>
              <w:rPr>
                <w:lang w:val="es-ES"/>
              </w:rPr>
              <w:t>HTML5</w:t>
            </w:r>
          </w:p>
        </w:tc>
      </w:tr>
      <w:tr w:rsidR="00AE4E95" w:rsidRPr="001372B4" w:rsidTr="00B74F12">
        <w:trPr>
          <w:jc w:val="center"/>
        </w:trPr>
        <w:tc>
          <w:tcPr>
            <w:tcW w:w="4566" w:type="dxa"/>
            <w:vMerge/>
          </w:tcPr>
          <w:p w:rsidR="00AE4E95" w:rsidRDefault="00AE4E95" w:rsidP="00B74F12"/>
        </w:tc>
        <w:tc>
          <w:tcPr>
            <w:tcW w:w="4363" w:type="dxa"/>
          </w:tcPr>
          <w:p w:rsidR="00AE4E95" w:rsidRDefault="00AE4E95" w:rsidP="00973346">
            <w:pPr>
              <w:ind w:firstLine="0"/>
              <w:rPr>
                <w:lang w:val="es-ES"/>
              </w:rPr>
            </w:pPr>
            <w:r>
              <w:rPr>
                <w:lang w:val="es-ES"/>
              </w:rPr>
              <w:t>XHTML</w:t>
            </w:r>
          </w:p>
        </w:tc>
      </w:tr>
      <w:tr w:rsidR="00AE4E95" w:rsidRPr="001372B4" w:rsidTr="00B74F12">
        <w:trPr>
          <w:jc w:val="center"/>
        </w:trPr>
        <w:tc>
          <w:tcPr>
            <w:tcW w:w="4566" w:type="dxa"/>
            <w:vMerge/>
          </w:tcPr>
          <w:p w:rsidR="00AE4E95" w:rsidRDefault="00AE4E95" w:rsidP="00B74F12"/>
        </w:tc>
        <w:tc>
          <w:tcPr>
            <w:tcW w:w="4363" w:type="dxa"/>
          </w:tcPr>
          <w:p w:rsidR="00AE4E95" w:rsidRDefault="00AE4E95" w:rsidP="00973346">
            <w:pPr>
              <w:ind w:firstLine="0"/>
              <w:rPr>
                <w:lang w:val="es-ES"/>
              </w:rPr>
            </w:pPr>
            <w:r>
              <w:rPr>
                <w:lang w:val="es-ES"/>
              </w:rPr>
              <w:t>CSS3</w:t>
            </w:r>
          </w:p>
        </w:tc>
      </w:tr>
      <w:tr w:rsidR="00AE4E95" w:rsidRPr="001372B4" w:rsidTr="00B74F12">
        <w:trPr>
          <w:jc w:val="center"/>
        </w:trPr>
        <w:tc>
          <w:tcPr>
            <w:tcW w:w="4566" w:type="dxa"/>
            <w:vMerge/>
          </w:tcPr>
          <w:p w:rsidR="00AE4E95" w:rsidRDefault="00AE4E95" w:rsidP="00B74F12"/>
        </w:tc>
        <w:tc>
          <w:tcPr>
            <w:tcW w:w="4363" w:type="dxa"/>
          </w:tcPr>
          <w:p w:rsidR="00AE4E95" w:rsidRDefault="00AE4E95" w:rsidP="00973346">
            <w:pPr>
              <w:ind w:firstLine="0"/>
              <w:rPr>
                <w:lang w:val="es-ES"/>
              </w:rPr>
            </w:pPr>
            <w:r>
              <w:rPr>
                <w:lang w:val="es-ES"/>
              </w:rPr>
              <w:t>Spring MVC</w:t>
            </w:r>
          </w:p>
        </w:tc>
      </w:tr>
      <w:tr w:rsidR="00AE4E95" w:rsidRPr="001372B4" w:rsidTr="00B74F12">
        <w:trPr>
          <w:jc w:val="center"/>
        </w:trPr>
        <w:tc>
          <w:tcPr>
            <w:tcW w:w="4566" w:type="dxa"/>
            <w:vMerge/>
          </w:tcPr>
          <w:p w:rsidR="00AE4E95" w:rsidRDefault="00AE4E95" w:rsidP="00B74F12"/>
        </w:tc>
        <w:tc>
          <w:tcPr>
            <w:tcW w:w="4363" w:type="dxa"/>
          </w:tcPr>
          <w:p w:rsidR="00AE4E95" w:rsidRDefault="00AE4E95" w:rsidP="00973346">
            <w:pPr>
              <w:ind w:firstLine="0"/>
              <w:rPr>
                <w:lang w:val="es-ES"/>
              </w:rPr>
            </w:pPr>
            <w:proofErr w:type="spellStart"/>
            <w:r>
              <w:rPr>
                <w:lang w:val="es-ES"/>
              </w:rPr>
              <w:t>JQuery</w:t>
            </w:r>
            <w:proofErr w:type="spellEnd"/>
            <w:r>
              <w:rPr>
                <w:lang w:val="es-ES"/>
              </w:rPr>
              <w:t xml:space="preserve">, </w:t>
            </w:r>
            <w:proofErr w:type="spellStart"/>
            <w:r>
              <w:rPr>
                <w:lang w:val="es-ES"/>
              </w:rPr>
              <w:t>JavaScripts</w:t>
            </w:r>
            <w:proofErr w:type="spellEnd"/>
          </w:p>
        </w:tc>
      </w:tr>
      <w:tr w:rsidR="00AE4E95" w:rsidRPr="001372B4" w:rsidTr="00B74F12">
        <w:trPr>
          <w:jc w:val="center"/>
        </w:trPr>
        <w:tc>
          <w:tcPr>
            <w:tcW w:w="4566" w:type="dxa"/>
          </w:tcPr>
          <w:p w:rsidR="00AE4E95" w:rsidRDefault="00AE4E95" w:rsidP="00973346">
            <w:pPr>
              <w:ind w:firstLine="0"/>
            </w:pPr>
            <w:r>
              <w:t>Móvil</w:t>
            </w:r>
          </w:p>
        </w:tc>
        <w:tc>
          <w:tcPr>
            <w:tcW w:w="4363" w:type="dxa"/>
          </w:tcPr>
          <w:p w:rsidR="00AE4E95" w:rsidRPr="002E160E" w:rsidRDefault="00AE4E95" w:rsidP="00973346">
            <w:pPr>
              <w:ind w:firstLine="0"/>
              <w:rPr>
                <w:lang w:val="es-ES"/>
              </w:rPr>
            </w:pPr>
            <w:r>
              <w:rPr>
                <w:lang w:val="es-ES"/>
              </w:rPr>
              <w:t>HTML5</w:t>
            </w:r>
          </w:p>
        </w:tc>
      </w:tr>
      <w:tr w:rsidR="00AE4E95" w:rsidRPr="001372B4" w:rsidTr="00B74F12">
        <w:trPr>
          <w:jc w:val="center"/>
        </w:trPr>
        <w:tc>
          <w:tcPr>
            <w:tcW w:w="4566" w:type="dxa"/>
            <w:vMerge w:val="restart"/>
          </w:tcPr>
          <w:p w:rsidR="00AE4E95" w:rsidRPr="0001785B" w:rsidRDefault="00AE4E95" w:rsidP="00973346">
            <w:pPr>
              <w:ind w:firstLine="0"/>
            </w:pPr>
            <w:r>
              <w:t>Reportes</w:t>
            </w:r>
          </w:p>
        </w:tc>
        <w:tc>
          <w:tcPr>
            <w:tcW w:w="4363" w:type="dxa"/>
          </w:tcPr>
          <w:p w:rsidR="00AE4E95" w:rsidRPr="0001785B" w:rsidRDefault="00AE4E95" w:rsidP="00973346">
            <w:pPr>
              <w:ind w:firstLine="0"/>
              <w:rPr>
                <w:bCs/>
                <w:lang w:val="es-ES"/>
              </w:rPr>
            </w:pPr>
            <w:proofErr w:type="spellStart"/>
            <w:r>
              <w:rPr>
                <w:lang w:val="es-ES"/>
              </w:rPr>
              <w:t>Jasper</w:t>
            </w:r>
            <w:proofErr w:type="spellEnd"/>
            <w:r>
              <w:rPr>
                <w:lang w:val="es-ES"/>
              </w:rPr>
              <w:t xml:space="preserve"> </w:t>
            </w:r>
            <w:proofErr w:type="spellStart"/>
            <w:r>
              <w:rPr>
                <w:lang w:val="es-ES"/>
              </w:rPr>
              <w:t>Reports</w:t>
            </w:r>
            <w:proofErr w:type="spellEnd"/>
            <w:r>
              <w:rPr>
                <w:lang w:val="es-ES"/>
              </w:rPr>
              <w:t xml:space="preserve"> 5.0</w:t>
            </w:r>
          </w:p>
        </w:tc>
      </w:tr>
      <w:tr w:rsidR="00AE4E95" w:rsidRPr="001372B4" w:rsidTr="00B74F12">
        <w:trPr>
          <w:jc w:val="center"/>
        </w:trPr>
        <w:tc>
          <w:tcPr>
            <w:tcW w:w="4566" w:type="dxa"/>
            <w:vMerge/>
          </w:tcPr>
          <w:p w:rsidR="00AE4E95" w:rsidRDefault="00AE4E95" w:rsidP="00B74F12"/>
        </w:tc>
        <w:tc>
          <w:tcPr>
            <w:tcW w:w="4363" w:type="dxa"/>
          </w:tcPr>
          <w:p w:rsidR="00AE4E95" w:rsidRDefault="00AE4E95" w:rsidP="00973346">
            <w:pPr>
              <w:ind w:firstLine="0"/>
              <w:rPr>
                <w:lang w:val="es-ES"/>
              </w:rPr>
            </w:pPr>
            <w:r>
              <w:rPr>
                <w:lang w:val="es-ES"/>
              </w:rPr>
              <w:t>Reportes Personalizados</w:t>
            </w:r>
          </w:p>
        </w:tc>
      </w:tr>
    </w:tbl>
    <w:p w:rsidR="00AE4E95" w:rsidRDefault="00AE4E95" w:rsidP="00AE4E95">
      <w:pPr>
        <w:ind w:left="792"/>
      </w:pPr>
    </w:p>
    <w:p w:rsidR="00AE4E95" w:rsidRDefault="00AE4E95" w:rsidP="00AE4E95">
      <w:pPr>
        <w:pStyle w:val="Epgrafe"/>
        <w:rPr>
          <w:lang w:val="es-ES"/>
        </w:rPr>
      </w:pPr>
      <w:bookmarkStart w:id="123" w:name="_Toc373935607"/>
      <w:r>
        <w:t xml:space="preserve">Tabla </w:t>
      </w:r>
      <w:fldSimple w:instr=" SEQ Tabla \* ARABIC ">
        <w:r w:rsidR="00972ABA">
          <w:rPr>
            <w:noProof/>
          </w:rPr>
          <w:t>9</w:t>
        </w:r>
      </w:fldSimple>
      <w:r>
        <w:t>, Herramientas/Componentes para la Capa de Presentación</w:t>
      </w:r>
      <w:bookmarkEnd w:id="123"/>
    </w:p>
    <w:p w:rsidR="00AE4E95" w:rsidRDefault="00AE4E95" w:rsidP="00AE4E95">
      <w:pPr>
        <w:ind w:left="792"/>
        <w:rPr>
          <w:lang w:val="es-ES"/>
        </w:rPr>
      </w:pPr>
    </w:p>
    <w:p w:rsidR="00973346" w:rsidRDefault="00973346" w:rsidP="00AE4E95">
      <w:pPr>
        <w:ind w:left="792"/>
        <w:rPr>
          <w:lang w:val="es-ES"/>
        </w:rPr>
      </w:pPr>
    </w:p>
    <w:p w:rsidR="00973346" w:rsidRDefault="00973346" w:rsidP="00AE4E95">
      <w:pPr>
        <w:ind w:left="792"/>
        <w:rPr>
          <w:lang w:val="es-ES"/>
        </w:rPr>
      </w:pPr>
    </w:p>
    <w:p w:rsidR="00973346" w:rsidRDefault="00973346" w:rsidP="00AE4E95">
      <w:pPr>
        <w:ind w:left="792"/>
        <w:rPr>
          <w:lang w:val="es-ES"/>
        </w:rPr>
      </w:pPr>
    </w:p>
    <w:p w:rsidR="00973346" w:rsidRDefault="00973346" w:rsidP="00AE4E95">
      <w:pPr>
        <w:ind w:left="792"/>
        <w:rPr>
          <w:lang w:val="es-ES"/>
        </w:rPr>
      </w:pPr>
    </w:p>
    <w:p w:rsidR="00973346" w:rsidRDefault="00973346" w:rsidP="00AE4E95">
      <w:pPr>
        <w:ind w:left="792"/>
        <w:rPr>
          <w:lang w:val="es-ES"/>
        </w:rPr>
      </w:pPr>
    </w:p>
    <w:p w:rsidR="00973346" w:rsidRDefault="00973346" w:rsidP="00AE4E95">
      <w:pPr>
        <w:ind w:left="792"/>
        <w:rPr>
          <w:lang w:val="es-ES"/>
        </w:rPr>
      </w:pPr>
    </w:p>
    <w:p w:rsidR="00973346" w:rsidRDefault="00973346" w:rsidP="00AE4E95">
      <w:pPr>
        <w:ind w:left="792"/>
        <w:rPr>
          <w:lang w:val="es-ES"/>
        </w:rPr>
      </w:pPr>
    </w:p>
    <w:p w:rsidR="00973346" w:rsidRPr="009E6456" w:rsidRDefault="00973346" w:rsidP="00AE4E95">
      <w:pPr>
        <w:ind w:left="792"/>
        <w:rPr>
          <w:lang w:val="es-ES"/>
        </w:rPr>
      </w:pPr>
    </w:p>
    <w:p w:rsidR="00AE4E95" w:rsidRDefault="00AE4E95" w:rsidP="00AE4E95">
      <w:pPr>
        <w:pStyle w:val="Ttulo2"/>
        <w:keepLines w:val="0"/>
        <w:numPr>
          <w:ilvl w:val="1"/>
          <w:numId w:val="49"/>
        </w:numPr>
        <w:spacing w:before="120" w:after="60" w:line="360" w:lineRule="auto"/>
      </w:pPr>
      <w:bookmarkStart w:id="124" w:name="_Toc361256765"/>
      <w:bookmarkStart w:id="125" w:name="_Toc373951075"/>
      <w:r>
        <w:lastRenderedPageBreak/>
        <w:t>Pruebas</w:t>
      </w:r>
      <w:bookmarkEnd w:id="124"/>
      <w:bookmarkEnd w:id="125"/>
    </w:p>
    <w:p w:rsidR="00AE4E95" w:rsidRDefault="00AE4E95" w:rsidP="00AE4E95">
      <w:r>
        <w:t>Las pruebas serán apoyadas por herramientas, con el fin de optimizar y mejorar el resultado de los desarrollos. Para mejorar se verificara el estilo de codificación, pruebas unitarias, validación con pruebas automatizadas y pruebas de rendimiento.</w:t>
      </w:r>
    </w:p>
    <w:p w:rsidR="00973346" w:rsidRPr="0033592F" w:rsidRDefault="00973346" w:rsidP="00AE4E95"/>
    <w:tbl>
      <w:tblPr>
        <w:tblStyle w:val="Tablaconcuadrcula"/>
        <w:tblW w:w="0" w:type="auto"/>
        <w:jc w:val="center"/>
        <w:tblInd w:w="-1822" w:type="dxa"/>
        <w:tblLook w:val="04A0" w:firstRow="1" w:lastRow="0" w:firstColumn="1" w:lastColumn="0" w:noHBand="0" w:noVBand="1"/>
      </w:tblPr>
      <w:tblGrid>
        <w:gridCol w:w="4566"/>
        <w:gridCol w:w="4363"/>
      </w:tblGrid>
      <w:tr w:rsidR="00AE4E95" w:rsidRPr="00E53B95" w:rsidTr="00973346">
        <w:trPr>
          <w:cantSplit/>
          <w:tblHeader/>
          <w:jc w:val="center"/>
        </w:trPr>
        <w:tc>
          <w:tcPr>
            <w:tcW w:w="4566" w:type="dxa"/>
            <w:shd w:val="clear" w:color="auto" w:fill="5F497A" w:themeFill="accent4" w:themeFillShade="BF"/>
          </w:tcPr>
          <w:p w:rsidR="00AE4E95" w:rsidRPr="00973346" w:rsidRDefault="00AE4E95" w:rsidP="00973346">
            <w:pPr>
              <w:ind w:firstLine="0"/>
              <w:rPr>
                <w:b/>
                <w:color w:val="FFFFFF" w:themeColor="background1"/>
              </w:rPr>
            </w:pPr>
            <w:r w:rsidRPr="00973346">
              <w:rPr>
                <w:b/>
                <w:color w:val="FFFFFF" w:themeColor="background1"/>
              </w:rPr>
              <w:t>Categoría</w:t>
            </w:r>
          </w:p>
        </w:tc>
        <w:tc>
          <w:tcPr>
            <w:tcW w:w="4363" w:type="dxa"/>
            <w:shd w:val="clear" w:color="auto" w:fill="5F497A" w:themeFill="accent4" w:themeFillShade="BF"/>
          </w:tcPr>
          <w:p w:rsidR="00AE4E95" w:rsidRPr="00973346" w:rsidRDefault="00AE4E95" w:rsidP="00973346">
            <w:pPr>
              <w:ind w:firstLine="0"/>
              <w:rPr>
                <w:b/>
                <w:color w:val="FFFFFF" w:themeColor="background1"/>
              </w:rPr>
            </w:pPr>
            <w:r w:rsidRPr="00973346">
              <w:rPr>
                <w:b/>
                <w:color w:val="FFFFFF" w:themeColor="background1"/>
              </w:rPr>
              <w:t>Elemento</w:t>
            </w:r>
          </w:p>
        </w:tc>
      </w:tr>
      <w:tr w:rsidR="00AE4E95" w:rsidRPr="001372B4" w:rsidTr="00B74F12">
        <w:trPr>
          <w:jc w:val="center"/>
        </w:trPr>
        <w:tc>
          <w:tcPr>
            <w:tcW w:w="4566" w:type="dxa"/>
          </w:tcPr>
          <w:p w:rsidR="00AE4E95" w:rsidRPr="0001785B" w:rsidRDefault="00AE4E95" w:rsidP="00973346">
            <w:pPr>
              <w:ind w:firstLine="0"/>
            </w:pPr>
            <w:r>
              <w:t>Estilo de Codificación</w:t>
            </w:r>
          </w:p>
        </w:tc>
        <w:tc>
          <w:tcPr>
            <w:tcW w:w="4363" w:type="dxa"/>
          </w:tcPr>
          <w:p w:rsidR="00AE4E95" w:rsidRPr="0001785B" w:rsidRDefault="00AE4E95" w:rsidP="00973346">
            <w:pPr>
              <w:ind w:firstLine="0"/>
              <w:rPr>
                <w:lang w:val="es-ES"/>
              </w:rPr>
            </w:pPr>
            <w:r>
              <w:rPr>
                <w:lang w:val="es-ES"/>
              </w:rPr>
              <w:t>Sonar 3.5</w:t>
            </w:r>
          </w:p>
        </w:tc>
      </w:tr>
      <w:tr w:rsidR="00AE4E95" w:rsidRPr="001372B4" w:rsidTr="00B74F12">
        <w:trPr>
          <w:jc w:val="center"/>
        </w:trPr>
        <w:tc>
          <w:tcPr>
            <w:tcW w:w="4566" w:type="dxa"/>
            <w:vMerge w:val="restart"/>
          </w:tcPr>
          <w:p w:rsidR="00AE4E95" w:rsidRDefault="00AE4E95" w:rsidP="00973346">
            <w:pPr>
              <w:ind w:firstLine="0"/>
            </w:pPr>
            <w:r>
              <w:t>Pruebas Unitarias</w:t>
            </w:r>
          </w:p>
        </w:tc>
        <w:tc>
          <w:tcPr>
            <w:tcW w:w="4363" w:type="dxa"/>
          </w:tcPr>
          <w:p w:rsidR="00AE4E95" w:rsidRPr="002E160E" w:rsidRDefault="00AE4E95" w:rsidP="00973346">
            <w:pPr>
              <w:ind w:firstLine="0"/>
              <w:rPr>
                <w:lang w:val="es-ES"/>
              </w:rPr>
            </w:pPr>
            <w:proofErr w:type="spellStart"/>
            <w:r>
              <w:rPr>
                <w:lang w:val="es-ES"/>
              </w:rPr>
              <w:t>JUnit</w:t>
            </w:r>
            <w:proofErr w:type="spellEnd"/>
          </w:p>
        </w:tc>
      </w:tr>
      <w:tr w:rsidR="00AE4E95" w:rsidRPr="001372B4" w:rsidTr="00B74F12">
        <w:trPr>
          <w:jc w:val="center"/>
        </w:trPr>
        <w:tc>
          <w:tcPr>
            <w:tcW w:w="4566" w:type="dxa"/>
            <w:vMerge/>
          </w:tcPr>
          <w:p w:rsidR="00AE4E95" w:rsidRDefault="00AE4E95" w:rsidP="00B74F12"/>
        </w:tc>
        <w:tc>
          <w:tcPr>
            <w:tcW w:w="4363" w:type="dxa"/>
          </w:tcPr>
          <w:p w:rsidR="00AE4E95" w:rsidRDefault="00AE4E95" w:rsidP="00973346">
            <w:pPr>
              <w:ind w:firstLine="0"/>
              <w:rPr>
                <w:lang w:val="es-ES"/>
              </w:rPr>
            </w:pPr>
            <w:r>
              <w:rPr>
                <w:lang w:val="es-ES"/>
              </w:rPr>
              <w:t>SOAP - UI</w:t>
            </w:r>
          </w:p>
        </w:tc>
      </w:tr>
      <w:tr w:rsidR="00AE4E95" w:rsidRPr="001372B4" w:rsidTr="00B74F12">
        <w:trPr>
          <w:jc w:val="center"/>
        </w:trPr>
        <w:tc>
          <w:tcPr>
            <w:tcW w:w="4566" w:type="dxa"/>
          </w:tcPr>
          <w:p w:rsidR="00AE4E95" w:rsidRDefault="00AE4E95" w:rsidP="00973346">
            <w:pPr>
              <w:ind w:firstLine="0"/>
            </w:pPr>
            <w:r>
              <w:t>Validación</w:t>
            </w:r>
          </w:p>
        </w:tc>
        <w:tc>
          <w:tcPr>
            <w:tcW w:w="4363" w:type="dxa"/>
          </w:tcPr>
          <w:p w:rsidR="00AE4E95" w:rsidRDefault="00AE4E95" w:rsidP="00973346">
            <w:pPr>
              <w:ind w:firstLine="0"/>
              <w:rPr>
                <w:lang w:val="es-ES"/>
              </w:rPr>
            </w:pPr>
            <w:proofErr w:type="spellStart"/>
            <w:r>
              <w:rPr>
                <w:lang w:val="es-ES"/>
              </w:rPr>
              <w:t>Selenium</w:t>
            </w:r>
            <w:proofErr w:type="spellEnd"/>
            <w:r>
              <w:rPr>
                <w:lang w:val="es-ES"/>
              </w:rPr>
              <w:t xml:space="preserve"> 2.31</w:t>
            </w:r>
          </w:p>
        </w:tc>
      </w:tr>
      <w:tr w:rsidR="00AE4E95" w:rsidRPr="001372B4" w:rsidTr="00B74F12">
        <w:trPr>
          <w:jc w:val="center"/>
        </w:trPr>
        <w:tc>
          <w:tcPr>
            <w:tcW w:w="4566" w:type="dxa"/>
          </w:tcPr>
          <w:p w:rsidR="00AE4E95" w:rsidRPr="0001785B" w:rsidRDefault="00AE4E95" w:rsidP="00973346">
            <w:pPr>
              <w:ind w:firstLine="0"/>
            </w:pPr>
            <w:r>
              <w:t>Rendimiento</w:t>
            </w:r>
          </w:p>
        </w:tc>
        <w:tc>
          <w:tcPr>
            <w:tcW w:w="4363" w:type="dxa"/>
          </w:tcPr>
          <w:p w:rsidR="00AE4E95" w:rsidRPr="0001785B" w:rsidRDefault="00AE4E95" w:rsidP="00973346">
            <w:pPr>
              <w:ind w:firstLine="0"/>
              <w:rPr>
                <w:bCs/>
                <w:lang w:val="es-ES"/>
              </w:rPr>
            </w:pPr>
            <w:proofErr w:type="spellStart"/>
            <w:r>
              <w:rPr>
                <w:lang w:val="es-ES"/>
              </w:rPr>
              <w:t>Jmeter</w:t>
            </w:r>
            <w:proofErr w:type="spellEnd"/>
            <w:r>
              <w:rPr>
                <w:lang w:val="es-ES"/>
              </w:rPr>
              <w:t xml:space="preserve"> 2.9</w:t>
            </w:r>
          </w:p>
        </w:tc>
      </w:tr>
    </w:tbl>
    <w:p w:rsidR="00AE4E95" w:rsidRDefault="00AE4E95" w:rsidP="00AE4E95">
      <w:pPr>
        <w:ind w:left="792"/>
      </w:pPr>
    </w:p>
    <w:p w:rsidR="00AE4E95" w:rsidRDefault="00AE4E95" w:rsidP="00AE4E95">
      <w:pPr>
        <w:pStyle w:val="Epgrafe"/>
        <w:rPr>
          <w:lang w:val="es-ES"/>
        </w:rPr>
      </w:pPr>
      <w:bookmarkStart w:id="126" w:name="_Toc373935608"/>
      <w:r>
        <w:t xml:space="preserve">Tabla </w:t>
      </w:r>
      <w:fldSimple w:instr=" SEQ Tabla \* ARABIC ">
        <w:r w:rsidR="00972ABA">
          <w:rPr>
            <w:noProof/>
          </w:rPr>
          <w:t>10</w:t>
        </w:r>
      </w:fldSimple>
      <w:r>
        <w:t>, Herramientas/Componentes para el Proceso de Pruebas</w:t>
      </w:r>
      <w:bookmarkEnd w:id="126"/>
    </w:p>
    <w:p w:rsidR="00AE4E95" w:rsidRPr="009E6456" w:rsidRDefault="00AE4E95" w:rsidP="00AE4E95">
      <w:pPr>
        <w:ind w:left="792"/>
        <w:rPr>
          <w:lang w:val="es-ES"/>
        </w:rPr>
      </w:pPr>
    </w:p>
    <w:p w:rsidR="00AE4E95" w:rsidRDefault="00AE4E95" w:rsidP="00AE4E95">
      <w:pPr>
        <w:pStyle w:val="Ttulo2"/>
        <w:keepLines w:val="0"/>
        <w:numPr>
          <w:ilvl w:val="1"/>
          <w:numId w:val="51"/>
        </w:numPr>
        <w:spacing w:before="120" w:after="60" w:line="360" w:lineRule="auto"/>
      </w:pPr>
      <w:bookmarkStart w:id="127" w:name="_Toc361256766"/>
      <w:bookmarkStart w:id="128" w:name="_Toc373951076"/>
      <w:r>
        <w:t>Herramienta de Desarrollo</w:t>
      </w:r>
      <w:bookmarkEnd w:id="127"/>
      <w:bookmarkEnd w:id="128"/>
    </w:p>
    <w:p w:rsidR="00AE4E95" w:rsidRDefault="00AE4E95" w:rsidP="00AE4E95">
      <w:r>
        <w:t>De las herramientas de desarrollo a utilizar se consideran aquellas que ayuden a optimizar el desarrollo, como IDES, Gestión de base de datos, Control de versiones, Automatización y prototipo para tareas de definición funcional.</w:t>
      </w:r>
    </w:p>
    <w:p w:rsidR="00AE4E95" w:rsidRDefault="00AE4E95" w:rsidP="00AE4E95"/>
    <w:tbl>
      <w:tblPr>
        <w:tblStyle w:val="Tablaconcuadrcula"/>
        <w:tblW w:w="0" w:type="auto"/>
        <w:jc w:val="center"/>
        <w:tblInd w:w="-1822" w:type="dxa"/>
        <w:tblLook w:val="04A0" w:firstRow="1" w:lastRow="0" w:firstColumn="1" w:lastColumn="0" w:noHBand="0" w:noVBand="1"/>
      </w:tblPr>
      <w:tblGrid>
        <w:gridCol w:w="4566"/>
        <w:gridCol w:w="4363"/>
      </w:tblGrid>
      <w:tr w:rsidR="00AE4E95" w:rsidRPr="00E53B95" w:rsidTr="00D545DB">
        <w:trPr>
          <w:cantSplit/>
          <w:tblHeader/>
          <w:jc w:val="center"/>
        </w:trPr>
        <w:tc>
          <w:tcPr>
            <w:tcW w:w="4566" w:type="dxa"/>
            <w:shd w:val="clear" w:color="auto" w:fill="5F497A" w:themeFill="accent4" w:themeFillShade="BF"/>
          </w:tcPr>
          <w:p w:rsidR="00AE4E95" w:rsidRPr="00D545DB" w:rsidRDefault="00AE4E95" w:rsidP="00D545DB">
            <w:pPr>
              <w:ind w:firstLine="0"/>
              <w:rPr>
                <w:b/>
                <w:color w:val="FFFFFF" w:themeColor="background1"/>
              </w:rPr>
            </w:pPr>
            <w:r w:rsidRPr="00D545DB">
              <w:rPr>
                <w:b/>
                <w:color w:val="FFFFFF" w:themeColor="background1"/>
              </w:rPr>
              <w:t>Categoría</w:t>
            </w:r>
          </w:p>
        </w:tc>
        <w:tc>
          <w:tcPr>
            <w:tcW w:w="4363" w:type="dxa"/>
            <w:shd w:val="clear" w:color="auto" w:fill="5F497A" w:themeFill="accent4" w:themeFillShade="BF"/>
          </w:tcPr>
          <w:p w:rsidR="00AE4E95" w:rsidRPr="00D545DB" w:rsidRDefault="00AE4E95" w:rsidP="00D545DB">
            <w:pPr>
              <w:ind w:firstLine="0"/>
              <w:rPr>
                <w:b/>
                <w:color w:val="FFFFFF" w:themeColor="background1"/>
              </w:rPr>
            </w:pPr>
            <w:r w:rsidRPr="00D545DB">
              <w:rPr>
                <w:b/>
                <w:color w:val="FFFFFF" w:themeColor="background1"/>
              </w:rPr>
              <w:t>Elemento</w:t>
            </w:r>
          </w:p>
        </w:tc>
      </w:tr>
      <w:tr w:rsidR="00AE4E95" w:rsidRPr="001372B4" w:rsidTr="00B74F12">
        <w:trPr>
          <w:jc w:val="center"/>
        </w:trPr>
        <w:tc>
          <w:tcPr>
            <w:tcW w:w="4566" w:type="dxa"/>
            <w:vMerge w:val="restart"/>
          </w:tcPr>
          <w:p w:rsidR="00AE4E95" w:rsidRPr="0001785B" w:rsidRDefault="00AE4E95" w:rsidP="00D545DB">
            <w:pPr>
              <w:ind w:firstLine="0"/>
            </w:pPr>
            <w:proofErr w:type="spellStart"/>
            <w:r>
              <w:t>IDS’s</w:t>
            </w:r>
            <w:proofErr w:type="spellEnd"/>
          </w:p>
        </w:tc>
        <w:tc>
          <w:tcPr>
            <w:tcW w:w="4363" w:type="dxa"/>
          </w:tcPr>
          <w:p w:rsidR="00AE4E95" w:rsidRPr="0001785B" w:rsidRDefault="00AE4E95" w:rsidP="00D545DB">
            <w:pPr>
              <w:ind w:firstLine="0"/>
              <w:rPr>
                <w:lang w:val="es-ES"/>
              </w:rPr>
            </w:pPr>
            <w:proofErr w:type="spellStart"/>
            <w:r>
              <w:rPr>
                <w:lang w:val="es-ES"/>
              </w:rPr>
              <w:t>NetBeans</w:t>
            </w:r>
            <w:proofErr w:type="spellEnd"/>
            <w:r>
              <w:rPr>
                <w:lang w:val="es-ES"/>
              </w:rPr>
              <w:t xml:space="preserve"> 7.3, Se propone usar este IDE.</w:t>
            </w:r>
          </w:p>
        </w:tc>
      </w:tr>
      <w:tr w:rsidR="00AE4E95" w:rsidRPr="001372B4" w:rsidTr="00B74F12">
        <w:trPr>
          <w:jc w:val="center"/>
        </w:trPr>
        <w:tc>
          <w:tcPr>
            <w:tcW w:w="4566" w:type="dxa"/>
            <w:vMerge/>
          </w:tcPr>
          <w:p w:rsidR="00AE4E95" w:rsidRDefault="00AE4E95" w:rsidP="00B74F12"/>
        </w:tc>
        <w:tc>
          <w:tcPr>
            <w:tcW w:w="4363" w:type="dxa"/>
          </w:tcPr>
          <w:p w:rsidR="00AE4E95" w:rsidRDefault="00AE4E95" w:rsidP="00D545DB">
            <w:pPr>
              <w:ind w:firstLine="0"/>
              <w:rPr>
                <w:lang w:val="es-ES"/>
              </w:rPr>
            </w:pPr>
            <w:proofErr w:type="spellStart"/>
            <w:r>
              <w:rPr>
                <w:lang w:val="es-ES"/>
              </w:rPr>
              <w:t>JDeveloper</w:t>
            </w:r>
            <w:proofErr w:type="spellEnd"/>
            <w:r>
              <w:rPr>
                <w:lang w:val="es-ES"/>
              </w:rPr>
              <w:t xml:space="preserve"> 11g</w:t>
            </w:r>
          </w:p>
        </w:tc>
      </w:tr>
      <w:tr w:rsidR="00AE4E95" w:rsidRPr="001372B4" w:rsidTr="00B74F12">
        <w:trPr>
          <w:jc w:val="center"/>
        </w:trPr>
        <w:tc>
          <w:tcPr>
            <w:tcW w:w="4566" w:type="dxa"/>
            <w:vMerge/>
          </w:tcPr>
          <w:p w:rsidR="00AE4E95" w:rsidRDefault="00AE4E95" w:rsidP="00B74F12"/>
        </w:tc>
        <w:tc>
          <w:tcPr>
            <w:tcW w:w="4363" w:type="dxa"/>
          </w:tcPr>
          <w:p w:rsidR="00AE4E95" w:rsidRDefault="00AE4E95" w:rsidP="00D545DB">
            <w:pPr>
              <w:ind w:firstLine="0"/>
              <w:rPr>
                <w:lang w:val="es-ES"/>
              </w:rPr>
            </w:pPr>
            <w:proofErr w:type="spellStart"/>
            <w:r>
              <w:rPr>
                <w:lang w:val="es-ES"/>
              </w:rPr>
              <w:t>Eclipce</w:t>
            </w:r>
            <w:proofErr w:type="spellEnd"/>
            <w:r>
              <w:rPr>
                <w:lang w:val="es-ES"/>
              </w:rPr>
              <w:t xml:space="preserve"> 4.2</w:t>
            </w:r>
          </w:p>
        </w:tc>
      </w:tr>
      <w:tr w:rsidR="00AE4E95" w:rsidRPr="001372B4" w:rsidTr="00B74F12">
        <w:trPr>
          <w:jc w:val="center"/>
        </w:trPr>
        <w:tc>
          <w:tcPr>
            <w:tcW w:w="4566" w:type="dxa"/>
          </w:tcPr>
          <w:p w:rsidR="00AE4E95" w:rsidRDefault="00AE4E95" w:rsidP="00D545DB">
            <w:pPr>
              <w:ind w:firstLine="0"/>
            </w:pPr>
            <w:r>
              <w:t>Gestión DB</w:t>
            </w:r>
          </w:p>
        </w:tc>
        <w:tc>
          <w:tcPr>
            <w:tcW w:w="4363" w:type="dxa"/>
          </w:tcPr>
          <w:p w:rsidR="00AE4E95" w:rsidRPr="002E160E" w:rsidRDefault="00D545DB" w:rsidP="00D545DB">
            <w:pPr>
              <w:ind w:firstLine="0"/>
              <w:rPr>
                <w:lang w:val="es-ES"/>
              </w:rPr>
            </w:pPr>
            <w:proofErr w:type="spellStart"/>
            <w:r>
              <w:rPr>
                <w:lang w:val="es-ES"/>
              </w:rPr>
              <w:t>PgAdmin</w:t>
            </w:r>
            <w:proofErr w:type="spellEnd"/>
            <w:r>
              <w:rPr>
                <w:lang w:val="es-ES"/>
              </w:rPr>
              <w:t xml:space="preserve"> III</w:t>
            </w:r>
          </w:p>
        </w:tc>
      </w:tr>
      <w:tr w:rsidR="00AE4E95" w:rsidRPr="001372B4" w:rsidTr="00B74F12">
        <w:trPr>
          <w:jc w:val="center"/>
        </w:trPr>
        <w:tc>
          <w:tcPr>
            <w:tcW w:w="4566" w:type="dxa"/>
          </w:tcPr>
          <w:p w:rsidR="00AE4E95" w:rsidRDefault="00AE4E95" w:rsidP="00D545DB">
            <w:pPr>
              <w:ind w:firstLine="0"/>
            </w:pPr>
            <w:r>
              <w:t>Control de Versiones</w:t>
            </w:r>
          </w:p>
        </w:tc>
        <w:tc>
          <w:tcPr>
            <w:tcW w:w="4363" w:type="dxa"/>
          </w:tcPr>
          <w:p w:rsidR="00AE4E95" w:rsidRDefault="00AE4E95" w:rsidP="00D545DB">
            <w:pPr>
              <w:ind w:firstLine="0"/>
              <w:rPr>
                <w:lang w:val="es-ES"/>
              </w:rPr>
            </w:pPr>
            <w:r>
              <w:rPr>
                <w:lang w:val="es-ES"/>
              </w:rPr>
              <w:t>SVN 1.7.9</w:t>
            </w:r>
          </w:p>
        </w:tc>
      </w:tr>
      <w:tr w:rsidR="00AE4E95" w:rsidRPr="001372B4" w:rsidTr="00B74F12">
        <w:trPr>
          <w:jc w:val="center"/>
        </w:trPr>
        <w:tc>
          <w:tcPr>
            <w:tcW w:w="4566" w:type="dxa"/>
            <w:vMerge w:val="restart"/>
          </w:tcPr>
          <w:p w:rsidR="00AE4E95" w:rsidRPr="0001785B" w:rsidRDefault="00AE4E95" w:rsidP="00D545DB">
            <w:pPr>
              <w:ind w:firstLine="0"/>
            </w:pPr>
            <w:r>
              <w:t xml:space="preserve">Herramientas de Automatización </w:t>
            </w:r>
          </w:p>
        </w:tc>
        <w:tc>
          <w:tcPr>
            <w:tcW w:w="4363" w:type="dxa"/>
          </w:tcPr>
          <w:p w:rsidR="00AE4E95" w:rsidRPr="0001785B" w:rsidRDefault="00AE4E95" w:rsidP="00D545DB">
            <w:pPr>
              <w:ind w:firstLine="0"/>
              <w:rPr>
                <w:bCs/>
                <w:lang w:val="es-ES"/>
              </w:rPr>
            </w:pPr>
            <w:r>
              <w:rPr>
                <w:lang w:val="es-ES"/>
              </w:rPr>
              <w:t>Jenkins 1.514</w:t>
            </w:r>
          </w:p>
        </w:tc>
      </w:tr>
      <w:tr w:rsidR="00AE4E95" w:rsidRPr="001372B4" w:rsidTr="00B74F12">
        <w:trPr>
          <w:jc w:val="center"/>
        </w:trPr>
        <w:tc>
          <w:tcPr>
            <w:tcW w:w="4566" w:type="dxa"/>
            <w:vMerge/>
          </w:tcPr>
          <w:p w:rsidR="00AE4E95" w:rsidRDefault="00AE4E95" w:rsidP="00B74F12"/>
        </w:tc>
        <w:tc>
          <w:tcPr>
            <w:tcW w:w="4363" w:type="dxa"/>
          </w:tcPr>
          <w:p w:rsidR="00AE4E95" w:rsidRDefault="00AE4E95" w:rsidP="00D545DB">
            <w:pPr>
              <w:ind w:firstLine="0"/>
              <w:rPr>
                <w:lang w:val="es-ES"/>
              </w:rPr>
            </w:pPr>
            <w:r>
              <w:rPr>
                <w:lang w:val="es-ES"/>
              </w:rPr>
              <w:t>ANT 1.8.4</w:t>
            </w:r>
          </w:p>
        </w:tc>
      </w:tr>
      <w:tr w:rsidR="00AE4E95" w:rsidRPr="001372B4" w:rsidTr="00B74F12">
        <w:trPr>
          <w:jc w:val="center"/>
        </w:trPr>
        <w:tc>
          <w:tcPr>
            <w:tcW w:w="4566" w:type="dxa"/>
            <w:vMerge/>
          </w:tcPr>
          <w:p w:rsidR="00AE4E95" w:rsidRDefault="00AE4E95" w:rsidP="00B74F12"/>
        </w:tc>
        <w:tc>
          <w:tcPr>
            <w:tcW w:w="4363" w:type="dxa"/>
          </w:tcPr>
          <w:p w:rsidR="00AE4E95" w:rsidRDefault="00AE4E95" w:rsidP="00D545DB">
            <w:pPr>
              <w:ind w:firstLine="0"/>
              <w:rPr>
                <w:lang w:val="es-ES"/>
              </w:rPr>
            </w:pPr>
            <w:proofErr w:type="spellStart"/>
            <w:r>
              <w:rPr>
                <w:lang w:val="es-ES"/>
              </w:rPr>
              <w:t>Maven</w:t>
            </w:r>
            <w:proofErr w:type="spellEnd"/>
            <w:r>
              <w:rPr>
                <w:rStyle w:val="Refdenotaalpie"/>
                <w:rFonts w:eastAsiaTheme="majorEastAsia"/>
              </w:rPr>
              <w:footnoteReference w:id="1"/>
            </w:r>
            <w:r>
              <w:rPr>
                <w:lang w:val="es-ES"/>
              </w:rPr>
              <w:t xml:space="preserve"> 3.0.3</w:t>
            </w:r>
            <w:r>
              <w:rPr>
                <w:rStyle w:val="Refdenotaalpie"/>
                <w:rFonts w:eastAsiaTheme="majorEastAsia"/>
              </w:rPr>
              <w:footnoteReference w:id="2"/>
            </w:r>
          </w:p>
        </w:tc>
      </w:tr>
      <w:tr w:rsidR="00AE4E95" w:rsidRPr="001372B4" w:rsidTr="00B74F12">
        <w:trPr>
          <w:jc w:val="center"/>
        </w:trPr>
        <w:tc>
          <w:tcPr>
            <w:tcW w:w="4566" w:type="dxa"/>
          </w:tcPr>
          <w:p w:rsidR="00AE4E95" w:rsidRDefault="00AE4E95" w:rsidP="00D545DB">
            <w:pPr>
              <w:ind w:firstLine="0"/>
            </w:pPr>
            <w:r>
              <w:t>Prototipo</w:t>
            </w:r>
          </w:p>
        </w:tc>
        <w:tc>
          <w:tcPr>
            <w:tcW w:w="4363" w:type="dxa"/>
          </w:tcPr>
          <w:p w:rsidR="00AE4E95" w:rsidRDefault="00AE4E95" w:rsidP="00D545DB">
            <w:pPr>
              <w:ind w:firstLine="0"/>
              <w:rPr>
                <w:lang w:val="es-ES"/>
              </w:rPr>
            </w:pPr>
            <w:proofErr w:type="spellStart"/>
            <w:r>
              <w:rPr>
                <w:lang w:val="es-ES"/>
              </w:rPr>
              <w:t>Axure</w:t>
            </w:r>
            <w:proofErr w:type="spellEnd"/>
            <w:r>
              <w:rPr>
                <w:lang w:val="es-ES"/>
              </w:rPr>
              <w:t xml:space="preserve"> 6.5</w:t>
            </w:r>
          </w:p>
        </w:tc>
      </w:tr>
    </w:tbl>
    <w:p w:rsidR="00AE4E95" w:rsidRDefault="00AE4E95" w:rsidP="00AE4E95">
      <w:pPr>
        <w:ind w:left="792"/>
      </w:pPr>
    </w:p>
    <w:p w:rsidR="00AE4E95" w:rsidRDefault="00AE4E95" w:rsidP="00AE4E95">
      <w:pPr>
        <w:pStyle w:val="Epgrafe"/>
        <w:rPr>
          <w:lang w:val="es-ES"/>
        </w:rPr>
      </w:pPr>
      <w:bookmarkStart w:id="129" w:name="_Toc373935609"/>
      <w:r>
        <w:t xml:space="preserve">Tabla </w:t>
      </w:r>
      <w:fldSimple w:instr=" SEQ Tabla \* ARABIC ">
        <w:r w:rsidR="00972ABA">
          <w:rPr>
            <w:noProof/>
          </w:rPr>
          <w:t>11</w:t>
        </w:r>
      </w:fldSimple>
      <w:r>
        <w:t>, Herramientas de Desarrollo</w:t>
      </w:r>
      <w:bookmarkEnd w:id="129"/>
    </w:p>
    <w:p w:rsidR="00AE4E95" w:rsidRDefault="00AE4E95" w:rsidP="00AE4E95">
      <w:pPr>
        <w:spacing w:after="200" w:line="276" w:lineRule="auto"/>
        <w:jc w:val="left"/>
        <w:rPr>
          <w:lang w:val="es-ES"/>
        </w:rPr>
      </w:pPr>
      <w:r>
        <w:rPr>
          <w:lang w:val="es-ES"/>
        </w:rPr>
        <w:br w:type="page"/>
      </w:r>
    </w:p>
    <w:p w:rsidR="00AE4E95" w:rsidRDefault="00AE4E95" w:rsidP="00AE4E95">
      <w:pPr>
        <w:pStyle w:val="Ttulo2"/>
        <w:keepLines w:val="0"/>
        <w:numPr>
          <w:ilvl w:val="1"/>
          <w:numId w:val="51"/>
        </w:numPr>
        <w:spacing w:before="120" w:after="60" w:line="360" w:lineRule="auto"/>
      </w:pPr>
      <w:bookmarkStart w:id="130" w:name="_Toc361256767"/>
      <w:bookmarkStart w:id="131" w:name="_Toc373951077"/>
      <w:r>
        <w:lastRenderedPageBreak/>
        <w:t>Seguridad</w:t>
      </w:r>
      <w:bookmarkEnd w:id="130"/>
      <w:bookmarkEnd w:id="131"/>
    </w:p>
    <w:p w:rsidR="00AE4E95" w:rsidRDefault="00AE4E95" w:rsidP="00AE4E95">
      <w:r>
        <w:t xml:space="preserve">Para la seguridad de la aplicación se considera el uso del estándar JAAS que está integrado en el servidor de aplicaciones empresarial, con el fin de aprovechar las ventajas de estas herramientas. </w:t>
      </w:r>
    </w:p>
    <w:p w:rsidR="00D545DB" w:rsidRDefault="00AE4E95" w:rsidP="00AE4E95">
      <w:r>
        <w:t>Como propuesta se plantea la utilización de</w:t>
      </w:r>
      <w:r w:rsidR="00D545DB">
        <w:t xml:space="preserve"> perfilamiento mediante un LDAP.</w:t>
      </w:r>
    </w:p>
    <w:p w:rsidR="00D545DB" w:rsidRPr="0033592F" w:rsidRDefault="00D545DB" w:rsidP="00AE4E95"/>
    <w:tbl>
      <w:tblPr>
        <w:tblStyle w:val="Tablaconcuadrcula"/>
        <w:tblW w:w="0" w:type="auto"/>
        <w:jc w:val="center"/>
        <w:tblInd w:w="-1822" w:type="dxa"/>
        <w:tblLook w:val="04A0" w:firstRow="1" w:lastRow="0" w:firstColumn="1" w:lastColumn="0" w:noHBand="0" w:noVBand="1"/>
      </w:tblPr>
      <w:tblGrid>
        <w:gridCol w:w="4566"/>
        <w:gridCol w:w="4363"/>
      </w:tblGrid>
      <w:tr w:rsidR="00AE4E95" w:rsidRPr="00E53B95" w:rsidTr="00D545DB">
        <w:trPr>
          <w:cantSplit/>
          <w:tblHeader/>
          <w:jc w:val="center"/>
        </w:trPr>
        <w:tc>
          <w:tcPr>
            <w:tcW w:w="4566" w:type="dxa"/>
            <w:shd w:val="clear" w:color="auto" w:fill="5F497A" w:themeFill="accent4" w:themeFillShade="BF"/>
          </w:tcPr>
          <w:p w:rsidR="00AE4E95" w:rsidRPr="00D545DB" w:rsidRDefault="00AE4E95" w:rsidP="00D545DB">
            <w:pPr>
              <w:ind w:firstLine="0"/>
              <w:rPr>
                <w:b/>
                <w:color w:val="FFFFFF" w:themeColor="background1"/>
              </w:rPr>
            </w:pPr>
            <w:r w:rsidRPr="00D545DB">
              <w:rPr>
                <w:b/>
                <w:color w:val="FFFFFF" w:themeColor="background1"/>
              </w:rPr>
              <w:t>Categoría</w:t>
            </w:r>
          </w:p>
        </w:tc>
        <w:tc>
          <w:tcPr>
            <w:tcW w:w="4363" w:type="dxa"/>
            <w:shd w:val="clear" w:color="auto" w:fill="5F497A" w:themeFill="accent4" w:themeFillShade="BF"/>
          </w:tcPr>
          <w:p w:rsidR="00AE4E95" w:rsidRPr="00D545DB" w:rsidRDefault="00AE4E95" w:rsidP="00D545DB">
            <w:pPr>
              <w:ind w:firstLine="0"/>
              <w:rPr>
                <w:b/>
                <w:color w:val="FFFFFF" w:themeColor="background1"/>
              </w:rPr>
            </w:pPr>
            <w:r w:rsidRPr="00D545DB">
              <w:rPr>
                <w:b/>
                <w:color w:val="FFFFFF" w:themeColor="background1"/>
              </w:rPr>
              <w:t>Elemento</w:t>
            </w:r>
          </w:p>
        </w:tc>
      </w:tr>
      <w:tr w:rsidR="00AE4E95" w:rsidRPr="001372B4" w:rsidTr="00B74F12">
        <w:trPr>
          <w:jc w:val="center"/>
        </w:trPr>
        <w:tc>
          <w:tcPr>
            <w:tcW w:w="4566" w:type="dxa"/>
          </w:tcPr>
          <w:p w:rsidR="00AE4E95" w:rsidRPr="0001785B" w:rsidRDefault="00AE4E95" w:rsidP="00D545DB">
            <w:pPr>
              <w:ind w:firstLine="0"/>
            </w:pPr>
            <w:r>
              <w:t>Basada en Framework</w:t>
            </w:r>
          </w:p>
        </w:tc>
        <w:tc>
          <w:tcPr>
            <w:tcW w:w="4363" w:type="dxa"/>
          </w:tcPr>
          <w:p w:rsidR="00AE4E95" w:rsidRPr="0001785B" w:rsidRDefault="00AE4E95" w:rsidP="00D545DB">
            <w:pPr>
              <w:ind w:firstLine="0"/>
              <w:rPr>
                <w:lang w:val="es-ES"/>
              </w:rPr>
            </w:pPr>
            <w:r>
              <w:rPr>
                <w:lang w:val="es-ES"/>
              </w:rPr>
              <w:t>JAAS</w:t>
            </w:r>
          </w:p>
        </w:tc>
      </w:tr>
      <w:tr w:rsidR="00AE4E95" w:rsidRPr="001372B4" w:rsidTr="00B74F12">
        <w:trPr>
          <w:jc w:val="center"/>
        </w:trPr>
        <w:tc>
          <w:tcPr>
            <w:tcW w:w="4566" w:type="dxa"/>
          </w:tcPr>
          <w:p w:rsidR="00AE4E95" w:rsidRDefault="00AE4E95" w:rsidP="00D545DB">
            <w:pPr>
              <w:ind w:firstLine="0"/>
            </w:pPr>
            <w:r>
              <w:t>Dominio LDAP</w:t>
            </w:r>
          </w:p>
        </w:tc>
        <w:tc>
          <w:tcPr>
            <w:tcW w:w="4363" w:type="dxa"/>
          </w:tcPr>
          <w:p w:rsidR="00AE4E95" w:rsidRPr="002E160E" w:rsidRDefault="00AE4E95" w:rsidP="00D545DB">
            <w:pPr>
              <w:ind w:firstLine="0"/>
              <w:rPr>
                <w:lang w:val="es-ES"/>
              </w:rPr>
            </w:pPr>
            <w:r>
              <w:rPr>
                <w:lang w:val="es-ES"/>
              </w:rPr>
              <w:t xml:space="preserve">Microsoft Active </w:t>
            </w:r>
            <w:proofErr w:type="spellStart"/>
            <w:r>
              <w:rPr>
                <w:lang w:val="es-ES"/>
              </w:rPr>
              <w:t>Directory</w:t>
            </w:r>
            <w:proofErr w:type="spellEnd"/>
            <w:r w:rsidR="00D545DB">
              <w:rPr>
                <w:lang w:val="es-ES"/>
              </w:rPr>
              <w:t>, OPEN LDAP</w:t>
            </w:r>
          </w:p>
        </w:tc>
      </w:tr>
      <w:tr w:rsidR="00AE4E95" w:rsidRPr="001372B4" w:rsidTr="00B74F12">
        <w:trPr>
          <w:jc w:val="center"/>
        </w:trPr>
        <w:tc>
          <w:tcPr>
            <w:tcW w:w="4566" w:type="dxa"/>
          </w:tcPr>
          <w:p w:rsidR="00AE4E95" w:rsidRDefault="00AE4E95" w:rsidP="00D545DB">
            <w:pPr>
              <w:ind w:firstLine="0"/>
            </w:pPr>
            <w:r>
              <w:t>Autenticación</w:t>
            </w:r>
          </w:p>
        </w:tc>
        <w:tc>
          <w:tcPr>
            <w:tcW w:w="4363" w:type="dxa"/>
          </w:tcPr>
          <w:p w:rsidR="00AE4E95" w:rsidRDefault="00D545DB" w:rsidP="00D545DB">
            <w:pPr>
              <w:ind w:firstLine="0"/>
              <w:rPr>
                <w:lang w:val="es-ES"/>
              </w:rPr>
            </w:pPr>
            <w:r>
              <w:rPr>
                <w:lang w:val="es-ES"/>
              </w:rPr>
              <w:t xml:space="preserve">Microsoft Active </w:t>
            </w:r>
            <w:proofErr w:type="spellStart"/>
            <w:r>
              <w:rPr>
                <w:lang w:val="es-ES"/>
              </w:rPr>
              <w:t>Directory</w:t>
            </w:r>
            <w:proofErr w:type="spellEnd"/>
            <w:r>
              <w:rPr>
                <w:lang w:val="es-ES"/>
              </w:rPr>
              <w:t>, OPEN LDAP</w:t>
            </w:r>
          </w:p>
        </w:tc>
      </w:tr>
      <w:tr w:rsidR="00AE4E95" w:rsidRPr="001372B4" w:rsidTr="00B74F12">
        <w:trPr>
          <w:jc w:val="center"/>
        </w:trPr>
        <w:tc>
          <w:tcPr>
            <w:tcW w:w="4566" w:type="dxa"/>
            <w:vMerge w:val="restart"/>
          </w:tcPr>
          <w:p w:rsidR="00AE4E95" w:rsidRPr="0001785B" w:rsidRDefault="00AE4E95" w:rsidP="00D545DB">
            <w:pPr>
              <w:ind w:firstLine="0"/>
            </w:pPr>
            <w:r>
              <w:t xml:space="preserve">Autorización </w:t>
            </w:r>
          </w:p>
        </w:tc>
        <w:tc>
          <w:tcPr>
            <w:tcW w:w="4363" w:type="dxa"/>
          </w:tcPr>
          <w:p w:rsidR="00AE4E95" w:rsidRPr="0001785B" w:rsidRDefault="00AE4E95" w:rsidP="00D545DB">
            <w:pPr>
              <w:ind w:firstLine="0"/>
              <w:rPr>
                <w:bCs/>
                <w:lang w:val="es-ES"/>
              </w:rPr>
            </w:pPr>
            <w:r>
              <w:rPr>
                <w:lang w:val="es-ES"/>
              </w:rPr>
              <w:t>Por Código (Dependencia JAAS)</w:t>
            </w:r>
          </w:p>
        </w:tc>
      </w:tr>
      <w:tr w:rsidR="00AE4E95" w:rsidRPr="001372B4" w:rsidTr="00B74F12">
        <w:trPr>
          <w:jc w:val="center"/>
        </w:trPr>
        <w:tc>
          <w:tcPr>
            <w:tcW w:w="4566" w:type="dxa"/>
            <w:vMerge/>
          </w:tcPr>
          <w:p w:rsidR="00AE4E95" w:rsidRDefault="00AE4E95" w:rsidP="00B74F12"/>
        </w:tc>
        <w:tc>
          <w:tcPr>
            <w:tcW w:w="4363" w:type="dxa"/>
          </w:tcPr>
          <w:p w:rsidR="00AE4E95" w:rsidRDefault="00AE4E95" w:rsidP="00D545DB">
            <w:pPr>
              <w:ind w:firstLine="0"/>
              <w:rPr>
                <w:lang w:val="es-ES"/>
              </w:rPr>
            </w:pPr>
            <w:r>
              <w:rPr>
                <w:lang w:val="es-ES"/>
              </w:rPr>
              <w:t>Por Archivos de Configuración (Dependencia JAAS)</w:t>
            </w:r>
          </w:p>
        </w:tc>
      </w:tr>
      <w:tr w:rsidR="00AE4E95" w:rsidRPr="001372B4" w:rsidTr="00B74F12">
        <w:trPr>
          <w:jc w:val="center"/>
        </w:trPr>
        <w:tc>
          <w:tcPr>
            <w:tcW w:w="4566" w:type="dxa"/>
            <w:vMerge w:val="restart"/>
          </w:tcPr>
          <w:p w:rsidR="00AE4E95" w:rsidRDefault="00AE4E95" w:rsidP="00D545DB">
            <w:pPr>
              <w:ind w:firstLine="0"/>
            </w:pPr>
            <w:r>
              <w:t>Seguridad del Canal</w:t>
            </w:r>
          </w:p>
        </w:tc>
        <w:tc>
          <w:tcPr>
            <w:tcW w:w="4363" w:type="dxa"/>
          </w:tcPr>
          <w:p w:rsidR="00AE4E95" w:rsidRDefault="00AE4E95" w:rsidP="00D545DB">
            <w:pPr>
              <w:ind w:firstLine="0"/>
              <w:rPr>
                <w:lang w:val="es-ES"/>
              </w:rPr>
            </w:pPr>
            <w:r>
              <w:rPr>
                <w:lang w:val="es-ES"/>
              </w:rPr>
              <w:t>VPN</w:t>
            </w:r>
          </w:p>
        </w:tc>
      </w:tr>
      <w:tr w:rsidR="00AE4E95" w:rsidRPr="001372B4" w:rsidTr="00B74F12">
        <w:trPr>
          <w:jc w:val="center"/>
        </w:trPr>
        <w:tc>
          <w:tcPr>
            <w:tcW w:w="4566" w:type="dxa"/>
            <w:vMerge/>
          </w:tcPr>
          <w:p w:rsidR="00AE4E95" w:rsidRDefault="00AE4E95" w:rsidP="00B74F12"/>
        </w:tc>
        <w:tc>
          <w:tcPr>
            <w:tcW w:w="4363" w:type="dxa"/>
          </w:tcPr>
          <w:p w:rsidR="00AE4E95" w:rsidRDefault="00AE4E95" w:rsidP="00D545DB">
            <w:pPr>
              <w:ind w:firstLine="0"/>
              <w:rPr>
                <w:lang w:val="es-ES"/>
              </w:rPr>
            </w:pPr>
            <w:r>
              <w:rPr>
                <w:lang w:val="es-ES"/>
              </w:rPr>
              <w:t>SSL (Propuesta)</w:t>
            </w:r>
          </w:p>
        </w:tc>
      </w:tr>
      <w:tr w:rsidR="00AE4E95" w:rsidRPr="001372B4" w:rsidTr="00B74F12">
        <w:trPr>
          <w:jc w:val="center"/>
        </w:trPr>
        <w:tc>
          <w:tcPr>
            <w:tcW w:w="4566" w:type="dxa"/>
          </w:tcPr>
          <w:p w:rsidR="00AE4E95" w:rsidRDefault="00AE4E95" w:rsidP="00D545DB">
            <w:pPr>
              <w:ind w:firstLine="0"/>
            </w:pPr>
            <w:r>
              <w:t>Registro de Auditoría</w:t>
            </w:r>
          </w:p>
        </w:tc>
        <w:tc>
          <w:tcPr>
            <w:tcW w:w="4363" w:type="dxa"/>
          </w:tcPr>
          <w:p w:rsidR="00AE4E95" w:rsidRDefault="00AE4E95" w:rsidP="00D545DB">
            <w:pPr>
              <w:ind w:firstLine="0"/>
              <w:rPr>
                <w:lang w:val="es-ES"/>
              </w:rPr>
            </w:pPr>
            <w:r>
              <w:rPr>
                <w:lang w:val="es-ES"/>
              </w:rPr>
              <w:t xml:space="preserve">Log4j – File </w:t>
            </w:r>
            <w:proofErr w:type="spellStart"/>
            <w:r>
              <w:rPr>
                <w:lang w:val="es-ES"/>
              </w:rPr>
              <w:t>Adapter</w:t>
            </w:r>
            <w:proofErr w:type="spellEnd"/>
          </w:p>
        </w:tc>
      </w:tr>
      <w:tr w:rsidR="00AE4E95" w:rsidRPr="001372B4" w:rsidTr="00B74F12">
        <w:trPr>
          <w:jc w:val="center"/>
        </w:trPr>
        <w:tc>
          <w:tcPr>
            <w:tcW w:w="4566" w:type="dxa"/>
            <w:vMerge w:val="restart"/>
          </w:tcPr>
          <w:p w:rsidR="00AE4E95" w:rsidRDefault="00AE4E95" w:rsidP="00D545DB">
            <w:pPr>
              <w:ind w:firstLine="0"/>
            </w:pPr>
            <w:r>
              <w:t>Administración de Perfiles</w:t>
            </w:r>
          </w:p>
        </w:tc>
        <w:tc>
          <w:tcPr>
            <w:tcW w:w="4363" w:type="dxa"/>
          </w:tcPr>
          <w:p w:rsidR="00AE4E95" w:rsidRDefault="00AE4E95" w:rsidP="00D545DB">
            <w:pPr>
              <w:ind w:firstLine="0"/>
              <w:rPr>
                <w:lang w:val="es-ES"/>
              </w:rPr>
            </w:pPr>
            <w:r>
              <w:rPr>
                <w:lang w:val="es-ES"/>
              </w:rPr>
              <w:t>Base de Datos</w:t>
            </w:r>
          </w:p>
        </w:tc>
      </w:tr>
      <w:tr w:rsidR="00AE4E95" w:rsidRPr="001372B4" w:rsidTr="00B74F12">
        <w:trPr>
          <w:jc w:val="center"/>
        </w:trPr>
        <w:tc>
          <w:tcPr>
            <w:tcW w:w="4566" w:type="dxa"/>
            <w:vMerge/>
          </w:tcPr>
          <w:p w:rsidR="00AE4E95" w:rsidRDefault="00AE4E95" w:rsidP="00B74F12"/>
        </w:tc>
        <w:tc>
          <w:tcPr>
            <w:tcW w:w="4363" w:type="dxa"/>
          </w:tcPr>
          <w:p w:rsidR="00AE4E95" w:rsidRDefault="00AE4E95" w:rsidP="00D545DB">
            <w:pPr>
              <w:ind w:firstLine="0"/>
              <w:rPr>
                <w:lang w:val="es-ES"/>
              </w:rPr>
            </w:pPr>
            <w:r>
              <w:rPr>
                <w:lang w:val="es-ES"/>
              </w:rPr>
              <w:t>LDAP, (Propuesta)</w:t>
            </w:r>
          </w:p>
        </w:tc>
      </w:tr>
    </w:tbl>
    <w:p w:rsidR="00AE4E95" w:rsidRDefault="00AE4E95" w:rsidP="00AE4E95">
      <w:pPr>
        <w:ind w:left="792"/>
      </w:pPr>
    </w:p>
    <w:p w:rsidR="00AE4E95" w:rsidRDefault="00AE4E95" w:rsidP="00AE4E95">
      <w:pPr>
        <w:pStyle w:val="Epgrafe"/>
        <w:rPr>
          <w:lang w:val="es-ES"/>
        </w:rPr>
      </w:pPr>
      <w:bookmarkStart w:id="132" w:name="_Toc373935610"/>
      <w:r>
        <w:t xml:space="preserve">Tabla </w:t>
      </w:r>
      <w:fldSimple w:instr=" SEQ Tabla \* ARABIC ">
        <w:r w:rsidR="00972ABA">
          <w:rPr>
            <w:noProof/>
          </w:rPr>
          <w:t>12</w:t>
        </w:r>
      </w:fldSimple>
      <w:r>
        <w:t>, Herramientas y Componentes de Seguridad</w:t>
      </w:r>
      <w:bookmarkEnd w:id="132"/>
    </w:p>
    <w:p w:rsidR="00AE4E95" w:rsidRPr="009E6456" w:rsidRDefault="00AE4E95" w:rsidP="00AE4E95">
      <w:pPr>
        <w:spacing w:after="200" w:line="276" w:lineRule="auto"/>
        <w:jc w:val="left"/>
        <w:rPr>
          <w:lang w:val="es-ES"/>
        </w:rPr>
      </w:pPr>
      <w:r>
        <w:rPr>
          <w:lang w:val="es-ES"/>
        </w:rPr>
        <w:br w:type="page"/>
      </w:r>
    </w:p>
    <w:p w:rsidR="00AE4E95" w:rsidRDefault="00AE4E95" w:rsidP="00AE4E95">
      <w:pPr>
        <w:pStyle w:val="Ttulo2"/>
        <w:keepLines w:val="0"/>
        <w:numPr>
          <w:ilvl w:val="1"/>
          <w:numId w:val="51"/>
        </w:numPr>
        <w:spacing w:before="120" w:after="60" w:line="360" w:lineRule="auto"/>
      </w:pPr>
      <w:bookmarkStart w:id="133" w:name="_Toc361256768"/>
      <w:bookmarkStart w:id="134" w:name="_Toc373951078"/>
      <w:r>
        <w:lastRenderedPageBreak/>
        <w:t>Administración de funcionamiento</w:t>
      </w:r>
      <w:bookmarkEnd w:id="133"/>
      <w:bookmarkEnd w:id="134"/>
    </w:p>
    <w:p w:rsidR="00AE4E95" w:rsidRPr="00185621" w:rsidRDefault="00AE4E95" w:rsidP="00AE4E95">
      <w:r>
        <w:t xml:space="preserve">Como requerimientos no funcionales </w:t>
      </w:r>
      <w:r w:rsidR="006927B0">
        <w:t xml:space="preserve">se propone la utilización de dos elementos de seguridad perimetral para el acceso a los servicios. Estos </w:t>
      </w:r>
      <w:r>
        <w:t xml:space="preserve">componentes </w:t>
      </w:r>
      <w:r w:rsidR="006927B0">
        <w:t>pueden ser de Hardware y S</w:t>
      </w:r>
      <w:r>
        <w:t xml:space="preserve">oftware </w:t>
      </w:r>
      <w:r w:rsidR="006927B0">
        <w:t xml:space="preserve">que se deben </w:t>
      </w:r>
      <w:r>
        <w:t>utilizaran en la implementación de la solución.</w:t>
      </w:r>
      <w:r w:rsidR="006927B0">
        <w:t xml:space="preserve"> Principalmente estos elementos son provistos por los Data Center que guardan la aplicación.</w:t>
      </w:r>
      <w:r>
        <w:t xml:space="preserve"> Estas se muestran a continuación.</w:t>
      </w:r>
    </w:p>
    <w:p w:rsidR="00AE4E95" w:rsidRPr="00C009F1" w:rsidRDefault="00AE4E95" w:rsidP="00AE4E95">
      <w:pPr>
        <w:pStyle w:val="Ttulo3"/>
        <w:keepLines w:val="0"/>
        <w:numPr>
          <w:ilvl w:val="2"/>
          <w:numId w:val="49"/>
        </w:numPr>
        <w:spacing w:before="120" w:after="60" w:line="360" w:lineRule="auto"/>
      </w:pPr>
      <w:bookmarkStart w:id="135" w:name="_Toc361256769"/>
      <w:bookmarkStart w:id="136" w:name="_Toc373951079"/>
      <w:r>
        <w:t>Hardware</w:t>
      </w:r>
      <w:bookmarkEnd w:id="135"/>
      <w:bookmarkEnd w:id="136"/>
    </w:p>
    <w:tbl>
      <w:tblPr>
        <w:tblStyle w:val="Tablaconcuadrcula"/>
        <w:tblW w:w="0" w:type="auto"/>
        <w:jc w:val="center"/>
        <w:tblInd w:w="-1822" w:type="dxa"/>
        <w:tblLook w:val="04A0" w:firstRow="1" w:lastRow="0" w:firstColumn="1" w:lastColumn="0" w:noHBand="0" w:noVBand="1"/>
      </w:tblPr>
      <w:tblGrid>
        <w:gridCol w:w="4566"/>
        <w:gridCol w:w="4363"/>
      </w:tblGrid>
      <w:tr w:rsidR="00AE4E95" w:rsidRPr="00E53B95" w:rsidTr="006927B0">
        <w:trPr>
          <w:cantSplit/>
          <w:tblHeader/>
          <w:jc w:val="center"/>
        </w:trPr>
        <w:tc>
          <w:tcPr>
            <w:tcW w:w="4566" w:type="dxa"/>
            <w:shd w:val="clear" w:color="auto" w:fill="5F497A" w:themeFill="accent4" w:themeFillShade="BF"/>
          </w:tcPr>
          <w:p w:rsidR="00AE4E95" w:rsidRPr="006927B0" w:rsidRDefault="00AE4E95" w:rsidP="006927B0">
            <w:pPr>
              <w:ind w:firstLine="0"/>
              <w:rPr>
                <w:b/>
                <w:color w:val="FFFFFF" w:themeColor="background1"/>
              </w:rPr>
            </w:pPr>
            <w:r w:rsidRPr="006927B0">
              <w:rPr>
                <w:b/>
                <w:color w:val="FFFFFF" w:themeColor="background1"/>
              </w:rPr>
              <w:t>Categoría</w:t>
            </w:r>
          </w:p>
        </w:tc>
        <w:tc>
          <w:tcPr>
            <w:tcW w:w="4363" w:type="dxa"/>
            <w:shd w:val="clear" w:color="auto" w:fill="5F497A" w:themeFill="accent4" w:themeFillShade="BF"/>
          </w:tcPr>
          <w:p w:rsidR="00AE4E95" w:rsidRPr="006927B0" w:rsidRDefault="00AE4E95" w:rsidP="006927B0">
            <w:pPr>
              <w:ind w:firstLine="0"/>
              <w:rPr>
                <w:b/>
                <w:color w:val="FFFFFF" w:themeColor="background1"/>
              </w:rPr>
            </w:pPr>
            <w:r w:rsidRPr="006927B0">
              <w:rPr>
                <w:b/>
                <w:color w:val="FFFFFF" w:themeColor="background1"/>
              </w:rPr>
              <w:t>Elemento</w:t>
            </w:r>
          </w:p>
        </w:tc>
      </w:tr>
      <w:tr w:rsidR="00AE4E95" w:rsidRPr="001372B4" w:rsidTr="00B74F12">
        <w:trPr>
          <w:jc w:val="center"/>
        </w:trPr>
        <w:tc>
          <w:tcPr>
            <w:tcW w:w="4566" w:type="dxa"/>
          </w:tcPr>
          <w:p w:rsidR="00AE4E95" w:rsidRPr="0001785B" w:rsidRDefault="00AE4E95" w:rsidP="006927B0">
            <w:pPr>
              <w:ind w:firstLine="0"/>
            </w:pPr>
            <w:r>
              <w:t>Servidor Proxy</w:t>
            </w:r>
          </w:p>
        </w:tc>
        <w:tc>
          <w:tcPr>
            <w:tcW w:w="4363" w:type="dxa"/>
          </w:tcPr>
          <w:p w:rsidR="00AE4E95" w:rsidRPr="0001785B" w:rsidRDefault="00AE4E95" w:rsidP="006927B0">
            <w:pPr>
              <w:ind w:firstLine="0"/>
              <w:rPr>
                <w:lang w:val="es-ES"/>
              </w:rPr>
            </w:pPr>
          </w:p>
        </w:tc>
      </w:tr>
      <w:tr w:rsidR="00AE4E95" w:rsidRPr="001372B4" w:rsidTr="00B74F12">
        <w:trPr>
          <w:jc w:val="center"/>
        </w:trPr>
        <w:tc>
          <w:tcPr>
            <w:tcW w:w="4566" w:type="dxa"/>
          </w:tcPr>
          <w:p w:rsidR="00AE4E95" w:rsidRDefault="00AE4E95" w:rsidP="006927B0">
            <w:pPr>
              <w:ind w:firstLine="0"/>
            </w:pPr>
            <w:r>
              <w:t>Firewall</w:t>
            </w:r>
          </w:p>
        </w:tc>
        <w:tc>
          <w:tcPr>
            <w:tcW w:w="4363" w:type="dxa"/>
          </w:tcPr>
          <w:p w:rsidR="00AE4E95" w:rsidRPr="002E160E" w:rsidRDefault="00AE4E95" w:rsidP="006927B0">
            <w:pPr>
              <w:ind w:firstLine="0"/>
              <w:rPr>
                <w:lang w:val="es-ES"/>
              </w:rPr>
            </w:pPr>
          </w:p>
        </w:tc>
      </w:tr>
    </w:tbl>
    <w:p w:rsidR="00AE4E95" w:rsidRDefault="00AE4E95" w:rsidP="00AE4E95">
      <w:pPr>
        <w:ind w:left="792"/>
      </w:pPr>
    </w:p>
    <w:p w:rsidR="00AE4E95" w:rsidRDefault="00AE4E95" w:rsidP="00AE4E95">
      <w:pPr>
        <w:pStyle w:val="Epgrafe"/>
        <w:rPr>
          <w:lang w:val="es-ES"/>
        </w:rPr>
      </w:pPr>
      <w:bookmarkStart w:id="137" w:name="_Toc373935611"/>
      <w:r>
        <w:t xml:space="preserve">Tabla </w:t>
      </w:r>
      <w:fldSimple w:instr=" SEQ Tabla \* ARABIC ">
        <w:r w:rsidR="00972ABA">
          <w:rPr>
            <w:noProof/>
          </w:rPr>
          <w:t>13</w:t>
        </w:r>
      </w:fldSimple>
      <w:r>
        <w:t>, Herramientas/Componentes para el Acceso a Datos</w:t>
      </w:r>
      <w:bookmarkEnd w:id="137"/>
    </w:p>
    <w:p w:rsidR="00AE4E95" w:rsidRPr="009E6456" w:rsidRDefault="00AE4E95" w:rsidP="00AE4E95">
      <w:pPr>
        <w:ind w:left="792"/>
        <w:rPr>
          <w:lang w:val="es-ES"/>
        </w:rPr>
      </w:pPr>
    </w:p>
    <w:p w:rsidR="00AE4E95" w:rsidRDefault="00AE4E95" w:rsidP="00AE4E95">
      <w:pPr>
        <w:pStyle w:val="Ttulo3"/>
        <w:keepLines w:val="0"/>
        <w:numPr>
          <w:ilvl w:val="2"/>
          <w:numId w:val="52"/>
        </w:numPr>
        <w:spacing w:before="120" w:after="60" w:line="360" w:lineRule="auto"/>
      </w:pPr>
      <w:bookmarkStart w:id="138" w:name="_Toc361256770"/>
      <w:bookmarkStart w:id="139" w:name="_Toc373951080"/>
      <w:r>
        <w:t>Software</w:t>
      </w:r>
      <w:bookmarkEnd w:id="138"/>
      <w:bookmarkEnd w:id="139"/>
    </w:p>
    <w:p w:rsidR="00AE4E95" w:rsidRDefault="00AE4E95" w:rsidP="00AE4E95">
      <w:r>
        <w:t>A continuación se definen el software base que contempla la implementación y puesta en marcha de la solución.</w:t>
      </w:r>
    </w:p>
    <w:p w:rsidR="006927B0" w:rsidRPr="00287250" w:rsidRDefault="006927B0" w:rsidP="00AE4E95"/>
    <w:tbl>
      <w:tblPr>
        <w:tblStyle w:val="Tablaconcuadrcula"/>
        <w:tblW w:w="0" w:type="auto"/>
        <w:jc w:val="center"/>
        <w:tblInd w:w="-1822" w:type="dxa"/>
        <w:tblLook w:val="04A0" w:firstRow="1" w:lastRow="0" w:firstColumn="1" w:lastColumn="0" w:noHBand="0" w:noVBand="1"/>
      </w:tblPr>
      <w:tblGrid>
        <w:gridCol w:w="4566"/>
        <w:gridCol w:w="4363"/>
      </w:tblGrid>
      <w:tr w:rsidR="00AE4E95" w:rsidRPr="00E53B95" w:rsidTr="006927B0">
        <w:trPr>
          <w:cantSplit/>
          <w:tblHeader/>
          <w:jc w:val="center"/>
        </w:trPr>
        <w:tc>
          <w:tcPr>
            <w:tcW w:w="4566" w:type="dxa"/>
            <w:shd w:val="clear" w:color="auto" w:fill="5F497A" w:themeFill="accent4" w:themeFillShade="BF"/>
          </w:tcPr>
          <w:p w:rsidR="00AE4E95" w:rsidRPr="006927B0" w:rsidRDefault="00AE4E95" w:rsidP="006927B0">
            <w:pPr>
              <w:ind w:firstLine="0"/>
              <w:rPr>
                <w:b/>
                <w:color w:val="FFFFFF" w:themeColor="background1"/>
              </w:rPr>
            </w:pPr>
            <w:r w:rsidRPr="006927B0">
              <w:rPr>
                <w:b/>
                <w:color w:val="FFFFFF" w:themeColor="background1"/>
              </w:rPr>
              <w:t>Categoría</w:t>
            </w:r>
          </w:p>
        </w:tc>
        <w:tc>
          <w:tcPr>
            <w:tcW w:w="4363" w:type="dxa"/>
            <w:shd w:val="clear" w:color="auto" w:fill="5F497A" w:themeFill="accent4" w:themeFillShade="BF"/>
          </w:tcPr>
          <w:p w:rsidR="00AE4E95" w:rsidRPr="006927B0" w:rsidRDefault="00AE4E95" w:rsidP="006927B0">
            <w:pPr>
              <w:ind w:firstLine="0"/>
              <w:rPr>
                <w:b/>
                <w:color w:val="FFFFFF" w:themeColor="background1"/>
              </w:rPr>
            </w:pPr>
            <w:r w:rsidRPr="006927B0">
              <w:rPr>
                <w:b/>
                <w:color w:val="FFFFFF" w:themeColor="background1"/>
              </w:rPr>
              <w:t>Elemento</w:t>
            </w:r>
          </w:p>
        </w:tc>
      </w:tr>
      <w:tr w:rsidR="00AE4E95" w:rsidRPr="001372B4" w:rsidTr="00B74F12">
        <w:trPr>
          <w:jc w:val="center"/>
        </w:trPr>
        <w:tc>
          <w:tcPr>
            <w:tcW w:w="4566" w:type="dxa"/>
          </w:tcPr>
          <w:p w:rsidR="00AE4E95" w:rsidRPr="0001785B" w:rsidRDefault="00AE4E95" w:rsidP="006927B0">
            <w:pPr>
              <w:ind w:firstLine="0"/>
            </w:pPr>
            <w:r>
              <w:t>Sistema Operativo</w:t>
            </w:r>
          </w:p>
        </w:tc>
        <w:tc>
          <w:tcPr>
            <w:tcW w:w="4363" w:type="dxa"/>
          </w:tcPr>
          <w:p w:rsidR="00AE4E95" w:rsidRPr="0001785B" w:rsidRDefault="006225C5" w:rsidP="006225C5">
            <w:pPr>
              <w:ind w:firstLine="0"/>
              <w:rPr>
                <w:lang w:val="es-ES"/>
              </w:rPr>
            </w:pPr>
            <w:r>
              <w:rPr>
                <w:lang w:val="es-ES"/>
              </w:rPr>
              <w:t xml:space="preserve">Linux </w:t>
            </w:r>
            <w:proofErr w:type="spellStart"/>
            <w:r>
              <w:rPr>
                <w:lang w:val="es-ES"/>
              </w:rPr>
              <w:t>Centos</w:t>
            </w:r>
            <w:proofErr w:type="spellEnd"/>
            <w:r w:rsidR="00AE4E95">
              <w:rPr>
                <w:lang w:val="es-ES"/>
              </w:rPr>
              <w:t xml:space="preserve"> </w:t>
            </w:r>
            <w:r>
              <w:rPr>
                <w:lang w:val="es-ES"/>
              </w:rPr>
              <w:t>6</w:t>
            </w:r>
          </w:p>
        </w:tc>
      </w:tr>
      <w:tr w:rsidR="00AE4E95" w:rsidRPr="001372B4" w:rsidTr="00B74F12">
        <w:trPr>
          <w:jc w:val="center"/>
        </w:trPr>
        <w:tc>
          <w:tcPr>
            <w:tcW w:w="4566" w:type="dxa"/>
          </w:tcPr>
          <w:p w:rsidR="00AE4E95" w:rsidRDefault="00AE4E95" w:rsidP="006927B0">
            <w:pPr>
              <w:ind w:firstLine="0"/>
            </w:pPr>
            <w:r>
              <w:t>Servidor de Directorio</w:t>
            </w:r>
          </w:p>
        </w:tc>
        <w:tc>
          <w:tcPr>
            <w:tcW w:w="4363" w:type="dxa"/>
          </w:tcPr>
          <w:p w:rsidR="00AE4E95" w:rsidRPr="002E160E" w:rsidRDefault="00AE4E95" w:rsidP="006927B0">
            <w:pPr>
              <w:ind w:firstLine="0"/>
              <w:rPr>
                <w:lang w:val="es-ES"/>
              </w:rPr>
            </w:pPr>
            <w:r w:rsidRPr="00287250">
              <w:rPr>
                <w:lang w:val="es-ES"/>
              </w:rPr>
              <w:t xml:space="preserve">Active </w:t>
            </w:r>
            <w:proofErr w:type="spellStart"/>
            <w:r w:rsidRPr="00287250">
              <w:rPr>
                <w:lang w:val="es-ES"/>
              </w:rPr>
              <w:t>Directory</w:t>
            </w:r>
            <w:proofErr w:type="spellEnd"/>
          </w:p>
        </w:tc>
      </w:tr>
      <w:tr w:rsidR="00AE4E95" w:rsidRPr="001372B4" w:rsidTr="00B74F12">
        <w:trPr>
          <w:jc w:val="center"/>
        </w:trPr>
        <w:tc>
          <w:tcPr>
            <w:tcW w:w="4566" w:type="dxa"/>
          </w:tcPr>
          <w:p w:rsidR="00AE4E95" w:rsidRDefault="00AE4E95" w:rsidP="006927B0">
            <w:pPr>
              <w:ind w:firstLine="0"/>
            </w:pPr>
            <w:r>
              <w:t>Servidor de Correo</w:t>
            </w:r>
          </w:p>
        </w:tc>
        <w:tc>
          <w:tcPr>
            <w:tcW w:w="4363" w:type="dxa"/>
          </w:tcPr>
          <w:p w:rsidR="00AE4E95" w:rsidRPr="00287250" w:rsidRDefault="00AE4E95" w:rsidP="006927B0">
            <w:pPr>
              <w:ind w:firstLine="0"/>
              <w:rPr>
                <w:lang w:val="es-ES"/>
              </w:rPr>
            </w:pPr>
            <w:r w:rsidRPr="00287250">
              <w:rPr>
                <w:lang w:val="es-ES"/>
              </w:rPr>
              <w:t>MS Exchange</w:t>
            </w:r>
            <w:r>
              <w:rPr>
                <w:lang w:val="es-ES"/>
              </w:rPr>
              <w:t xml:space="preserve"> 2010</w:t>
            </w:r>
            <w:r w:rsidR="006927B0">
              <w:rPr>
                <w:lang w:val="es-ES"/>
              </w:rPr>
              <w:t>, Google</w:t>
            </w:r>
          </w:p>
        </w:tc>
      </w:tr>
      <w:tr w:rsidR="00AE4E95" w:rsidRPr="001372B4" w:rsidTr="00B74F12">
        <w:trPr>
          <w:jc w:val="center"/>
        </w:trPr>
        <w:tc>
          <w:tcPr>
            <w:tcW w:w="4566" w:type="dxa"/>
            <w:vMerge w:val="restart"/>
          </w:tcPr>
          <w:p w:rsidR="00AE4E95" w:rsidRDefault="00AE4E95" w:rsidP="006927B0">
            <w:pPr>
              <w:ind w:firstLine="0"/>
            </w:pPr>
            <w:r w:rsidRPr="00287250">
              <w:t>Plataformas JAVA</w:t>
            </w:r>
          </w:p>
        </w:tc>
        <w:tc>
          <w:tcPr>
            <w:tcW w:w="4363" w:type="dxa"/>
          </w:tcPr>
          <w:p w:rsidR="00AE4E95" w:rsidRPr="00287250" w:rsidRDefault="00AE4E95" w:rsidP="006927B0">
            <w:pPr>
              <w:ind w:firstLine="0"/>
              <w:rPr>
                <w:lang w:val="es-ES"/>
              </w:rPr>
            </w:pPr>
            <w:r w:rsidRPr="00287250">
              <w:rPr>
                <w:lang w:val="es-ES"/>
              </w:rPr>
              <w:t>Java EE 5.x</w:t>
            </w:r>
          </w:p>
        </w:tc>
      </w:tr>
      <w:tr w:rsidR="00AE4E95" w:rsidRPr="001372B4" w:rsidTr="00B74F12">
        <w:trPr>
          <w:jc w:val="center"/>
        </w:trPr>
        <w:tc>
          <w:tcPr>
            <w:tcW w:w="4566" w:type="dxa"/>
            <w:vMerge/>
          </w:tcPr>
          <w:p w:rsidR="00AE4E95" w:rsidRDefault="00AE4E95" w:rsidP="00B74F12"/>
        </w:tc>
        <w:tc>
          <w:tcPr>
            <w:tcW w:w="4363" w:type="dxa"/>
          </w:tcPr>
          <w:p w:rsidR="00AE4E95" w:rsidRPr="00287250" w:rsidRDefault="00AE4E95" w:rsidP="006927B0">
            <w:pPr>
              <w:ind w:firstLine="0"/>
              <w:rPr>
                <w:lang w:val="es-ES"/>
              </w:rPr>
            </w:pPr>
            <w:r w:rsidRPr="00287250">
              <w:rPr>
                <w:lang w:val="es-ES"/>
              </w:rPr>
              <w:t>Java SE 6.x</w:t>
            </w:r>
          </w:p>
        </w:tc>
      </w:tr>
      <w:tr w:rsidR="00AE4E95" w:rsidRPr="001372B4" w:rsidTr="00B74F12">
        <w:trPr>
          <w:jc w:val="center"/>
        </w:trPr>
        <w:tc>
          <w:tcPr>
            <w:tcW w:w="4566" w:type="dxa"/>
          </w:tcPr>
          <w:p w:rsidR="00AE4E95" w:rsidRDefault="00AE4E95" w:rsidP="006927B0">
            <w:pPr>
              <w:ind w:firstLine="0"/>
            </w:pPr>
            <w:r w:rsidRPr="00287250">
              <w:t>Gestores de Bases de Datos Relacionales</w:t>
            </w:r>
          </w:p>
        </w:tc>
        <w:tc>
          <w:tcPr>
            <w:tcW w:w="4363" w:type="dxa"/>
          </w:tcPr>
          <w:p w:rsidR="00AE4E95" w:rsidRPr="00287250" w:rsidRDefault="006927B0" w:rsidP="006927B0">
            <w:pPr>
              <w:ind w:firstLine="0"/>
              <w:rPr>
                <w:lang w:val="es-ES"/>
              </w:rPr>
            </w:pPr>
            <w:proofErr w:type="spellStart"/>
            <w:r>
              <w:rPr>
                <w:lang w:val="es-ES"/>
              </w:rPr>
              <w:t>PostgreSQL</w:t>
            </w:r>
            <w:proofErr w:type="spellEnd"/>
          </w:p>
        </w:tc>
      </w:tr>
      <w:tr w:rsidR="00AE4E95" w:rsidRPr="001372B4" w:rsidTr="00B74F12">
        <w:trPr>
          <w:jc w:val="center"/>
        </w:trPr>
        <w:tc>
          <w:tcPr>
            <w:tcW w:w="4566" w:type="dxa"/>
            <w:vMerge w:val="restart"/>
          </w:tcPr>
          <w:p w:rsidR="00AE4E95" w:rsidRDefault="00AE4E95" w:rsidP="006927B0">
            <w:pPr>
              <w:ind w:firstLine="0"/>
            </w:pPr>
            <w:r w:rsidRPr="00287250">
              <w:t>Navegadores</w:t>
            </w:r>
          </w:p>
        </w:tc>
        <w:tc>
          <w:tcPr>
            <w:tcW w:w="4363" w:type="dxa"/>
          </w:tcPr>
          <w:p w:rsidR="00AE4E95" w:rsidRPr="00287250" w:rsidRDefault="00AE4E95" w:rsidP="006927B0">
            <w:pPr>
              <w:ind w:firstLine="0"/>
              <w:rPr>
                <w:lang w:val="es-ES"/>
              </w:rPr>
            </w:pPr>
            <w:r w:rsidRPr="00287250">
              <w:rPr>
                <w:lang w:val="es-ES"/>
              </w:rPr>
              <w:t>IE 9.x *</w:t>
            </w:r>
          </w:p>
        </w:tc>
      </w:tr>
      <w:tr w:rsidR="00AE4E95" w:rsidRPr="001372B4" w:rsidTr="00B74F12">
        <w:trPr>
          <w:jc w:val="center"/>
        </w:trPr>
        <w:tc>
          <w:tcPr>
            <w:tcW w:w="4566" w:type="dxa"/>
            <w:vMerge/>
          </w:tcPr>
          <w:p w:rsidR="00AE4E95" w:rsidRDefault="00AE4E95" w:rsidP="00B74F12"/>
        </w:tc>
        <w:tc>
          <w:tcPr>
            <w:tcW w:w="4363" w:type="dxa"/>
          </w:tcPr>
          <w:p w:rsidR="00AE4E95" w:rsidRPr="00287250" w:rsidRDefault="00AE4E95" w:rsidP="006927B0">
            <w:pPr>
              <w:ind w:firstLine="0"/>
              <w:rPr>
                <w:lang w:val="es-ES"/>
              </w:rPr>
            </w:pPr>
            <w:r w:rsidRPr="00287250">
              <w:rPr>
                <w:lang w:val="es-ES"/>
              </w:rPr>
              <w:t>Firefox</w:t>
            </w:r>
          </w:p>
        </w:tc>
      </w:tr>
      <w:tr w:rsidR="00AE4E95" w:rsidRPr="001372B4" w:rsidTr="00B74F12">
        <w:trPr>
          <w:jc w:val="center"/>
        </w:trPr>
        <w:tc>
          <w:tcPr>
            <w:tcW w:w="4566" w:type="dxa"/>
            <w:vMerge/>
          </w:tcPr>
          <w:p w:rsidR="00AE4E95" w:rsidRDefault="00AE4E95" w:rsidP="00B74F12"/>
        </w:tc>
        <w:tc>
          <w:tcPr>
            <w:tcW w:w="4363" w:type="dxa"/>
          </w:tcPr>
          <w:p w:rsidR="00AE4E95" w:rsidRPr="00287250" w:rsidRDefault="00AE4E95" w:rsidP="006927B0">
            <w:pPr>
              <w:ind w:firstLine="0"/>
              <w:rPr>
                <w:lang w:val="es-ES"/>
              </w:rPr>
            </w:pPr>
            <w:proofErr w:type="spellStart"/>
            <w:r w:rsidRPr="00287250">
              <w:rPr>
                <w:lang w:val="es-ES"/>
              </w:rPr>
              <w:t>Chrome</w:t>
            </w:r>
            <w:proofErr w:type="spellEnd"/>
          </w:p>
        </w:tc>
      </w:tr>
      <w:tr w:rsidR="00AE4E95" w:rsidRPr="001372B4" w:rsidTr="00B74F12">
        <w:trPr>
          <w:jc w:val="center"/>
        </w:trPr>
        <w:tc>
          <w:tcPr>
            <w:tcW w:w="4566" w:type="dxa"/>
            <w:vMerge/>
          </w:tcPr>
          <w:p w:rsidR="00AE4E95" w:rsidRDefault="00AE4E95" w:rsidP="00B74F12"/>
        </w:tc>
        <w:tc>
          <w:tcPr>
            <w:tcW w:w="4363" w:type="dxa"/>
          </w:tcPr>
          <w:p w:rsidR="00AE4E95" w:rsidRPr="00287250" w:rsidRDefault="00AE4E95" w:rsidP="00B74F12">
            <w:pPr>
              <w:rPr>
                <w:lang w:val="es-ES"/>
              </w:rPr>
            </w:pPr>
            <w:r w:rsidRPr="00287250">
              <w:rPr>
                <w:lang w:val="es-ES"/>
              </w:rPr>
              <w:t>Safari</w:t>
            </w:r>
          </w:p>
        </w:tc>
      </w:tr>
      <w:tr w:rsidR="00AE4E95" w:rsidRPr="001372B4" w:rsidTr="00B74F12">
        <w:trPr>
          <w:jc w:val="center"/>
        </w:trPr>
        <w:tc>
          <w:tcPr>
            <w:tcW w:w="4566" w:type="dxa"/>
          </w:tcPr>
          <w:p w:rsidR="00AE4E95" w:rsidRDefault="00AE4E95" w:rsidP="00B74F12">
            <w:r>
              <w:t>Servidor Web</w:t>
            </w:r>
          </w:p>
        </w:tc>
        <w:tc>
          <w:tcPr>
            <w:tcW w:w="4363" w:type="dxa"/>
          </w:tcPr>
          <w:p w:rsidR="00AE4E95" w:rsidRPr="00287250" w:rsidRDefault="00AE4E95" w:rsidP="00B74F12">
            <w:pPr>
              <w:rPr>
                <w:lang w:val="es-ES"/>
              </w:rPr>
            </w:pPr>
            <w:r>
              <w:rPr>
                <w:lang w:val="es-ES"/>
              </w:rPr>
              <w:t>Apache 2.4</w:t>
            </w:r>
          </w:p>
        </w:tc>
      </w:tr>
      <w:tr w:rsidR="00AE4E95" w:rsidRPr="001372B4" w:rsidTr="00B74F12">
        <w:trPr>
          <w:jc w:val="center"/>
        </w:trPr>
        <w:tc>
          <w:tcPr>
            <w:tcW w:w="4566" w:type="dxa"/>
          </w:tcPr>
          <w:p w:rsidR="00AE4E95" w:rsidRDefault="00AE4E95" w:rsidP="00B74F12">
            <w:r w:rsidRPr="00287250">
              <w:t>Servidor Empresarial</w:t>
            </w:r>
          </w:p>
        </w:tc>
        <w:tc>
          <w:tcPr>
            <w:tcW w:w="4363" w:type="dxa"/>
          </w:tcPr>
          <w:p w:rsidR="00AE4E95" w:rsidRPr="00287250" w:rsidRDefault="006927B0" w:rsidP="00B74F12">
            <w:pPr>
              <w:rPr>
                <w:lang w:val="es-ES"/>
              </w:rPr>
            </w:pPr>
            <w:r>
              <w:rPr>
                <w:lang w:val="es-ES"/>
              </w:rPr>
              <w:t xml:space="preserve">JBOSS </w:t>
            </w:r>
            <w:proofErr w:type="spellStart"/>
            <w:r>
              <w:rPr>
                <w:lang w:val="es-ES"/>
              </w:rPr>
              <w:t>Application</w:t>
            </w:r>
            <w:proofErr w:type="spellEnd"/>
            <w:r>
              <w:rPr>
                <w:lang w:val="es-ES"/>
              </w:rPr>
              <w:t xml:space="preserve"> Server</w:t>
            </w:r>
          </w:p>
        </w:tc>
      </w:tr>
      <w:tr w:rsidR="00AE4E95" w:rsidRPr="001372B4" w:rsidTr="00B74F12">
        <w:trPr>
          <w:jc w:val="center"/>
        </w:trPr>
        <w:tc>
          <w:tcPr>
            <w:tcW w:w="4566" w:type="dxa"/>
          </w:tcPr>
          <w:p w:rsidR="00AE4E95" w:rsidRDefault="00AE4E95" w:rsidP="00B74F12">
            <w:r w:rsidRPr="00287250">
              <w:t>ESB</w:t>
            </w:r>
          </w:p>
        </w:tc>
        <w:tc>
          <w:tcPr>
            <w:tcW w:w="4363" w:type="dxa"/>
          </w:tcPr>
          <w:p w:rsidR="00AE4E95" w:rsidRPr="00287250" w:rsidRDefault="006927B0" w:rsidP="006927B0">
            <w:pPr>
              <w:rPr>
                <w:lang w:val="es-ES"/>
              </w:rPr>
            </w:pPr>
            <w:r>
              <w:rPr>
                <w:lang w:val="es-ES"/>
              </w:rPr>
              <w:t>JBOSS ESB</w:t>
            </w:r>
          </w:p>
        </w:tc>
      </w:tr>
      <w:tr w:rsidR="00AE4E95" w:rsidRPr="001372B4" w:rsidTr="00B74F12">
        <w:trPr>
          <w:jc w:val="center"/>
        </w:trPr>
        <w:tc>
          <w:tcPr>
            <w:tcW w:w="4566" w:type="dxa"/>
          </w:tcPr>
          <w:p w:rsidR="00AE4E95" w:rsidRDefault="00AE4E95" w:rsidP="00B74F12">
            <w:r w:rsidRPr="00287250">
              <w:t>ECM</w:t>
            </w:r>
          </w:p>
        </w:tc>
        <w:tc>
          <w:tcPr>
            <w:tcW w:w="4363" w:type="dxa"/>
          </w:tcPr>
          <w:p w:rsidR="00AE4E95" w:rsidRPr="00287250" w:rsidRDefault="00AE4E95" w:rsidP="00B74F12">
            <w:pPr>
              <w:rPr>
                <w:lang w:val="es-ES"/>
              </w:rPr>
            </w:pPr>
            <w:proofErr w:type="spellStart"/>
            <w:r w:rsidRPr="00287250">
              <w:rPr>
                <w:lang w:val="es-ES"/>
              </w:rPr>
              <w:t>Alfresco</w:t>
            </w:r>
            <w:proofErr w:type="spellEnd"/>
            <w:r>
              <w:rPr>
                <w:lang w:val="es-ES"/>
              </w:rPr>
              <w:t xml:space="preserve"> 4.2</w:t>
            </w:r>
          </w:p>
        </w:tc>
      </w:tr>
    </w:tbl>
    <w:p w:rsidR="00AE4E95" w:rsidRDefault="00AE4E95" w:rsidP="00AE4E95">
      <w:pPr>
        <w:ind w:left="792"/>
      </w:pPr>
    </w:p>
    <w:p w:rsidR="00AE4E95" w:rsidRDefault="00AE4E95" w:rsidP="00AE4E95">
      <w:pPr>
        <w:pStyle w:val="Epgrafe"/>
      </w:pPr>
      <w:bookmarkStart w:id="140" w:name="_Toc373935612"/>
      <w:r>
        <w:t xml:space="preserve">Tabla </w:t>
      </w:r>
      <w:fldSimple w:instr=" SEQ Tabla \* ARABIC ">
        <w:r w:rsidR="00972ABA">
          <w:rPr>
            <w:noProof/>
          </w:rPr>
          <w:t>14</w:t>
        </w:r>
      </w:fldSimple>
      <w:r>
        <w:t>, Herramientas/Requerimientos de Software Base</w:t>
      </w:r>
      <w:bookmarkEnd w:id="140"/>
    </w:p>
    <w:p w:rsidR="006927B0" w:rsidRDefault="006927B0" w:rsidP="006927B0"/>
    <w:p w:rsidR="006927B0" w:rsidRDefault="006927B0" w:rsidP="006927B0"/>
    <w:p w:rsidR="006927B0" w:rsidRDefault="006927B0" w:rsidP="006927B0"/>
    <w:p w:rsidR="006927B0" w:rsidRDefault="006927B0" w:rsidP="006927B0"/>
    <w:p w:rsidR="006927B0" w:rsidRDefault="006927B0" w:rsidP="006927B0"/>
    <w:p w:rsidR="006927B0" w:rsidRDefault="006927B0" w:rsidP="006927B0"/>
    <w:p w:rsidR="006927B0" w:rsidRDefault="006927B0" w:rsidP="006927B0"/>
    <w:p w:rsidR="006927B0" w:rsidRDefault="006927B0" w:rsidP="006927B0"/>
    <w:p w:rsidR="006927B0" w:rsidRPr="006927B0" w:rsidRDefault="006927B0" w:rsidP="006927B0"/>
    <w:p w:rsidR="00AE4E95" w:rsidRDefault="00AE4E95" w:rsidP="00AE4E95">
      <w:pPr>
        <w:pStyle w:val="Ttulo2"/>
        <w:keepLines w:val="0"/>
        <w:numPr>
          <w:ilvl w:val="1"/>
          <w:numId w:val="49"/>
        </w:numPr>
        <w:spacing w:before="120" w:after="60" w:line="360" w:lineRule="auto"/>
      </w:pPr>
      <w:bookmarkStart w:id="141" w:name="_Toc361256771"/>
      <w:bookmarkStart w:id="142" w:name="_Toc373951081"/>
      <w:r>
        <w:lastRenderedPageBreak/>
        <w:t>Comunicación</w:t>
      </w:r>
      <w:bookmarkEnd w:id="141"/>
      <w:bookmarkEnd w:id="142"/>
    </w:p>
    <w:p w:rsidR="00AE4E95" w:rsidRDefault="00AE4E95" w:rsidP="00AE4E95">
      <w:r>
        <w:t>El sistema interactúa internamente con sus componentes definidas mediante una definición de políticas de sincronía de servicios, formato y protocolos, los que se muestran a continuación.</w:t>
      </w:r>
    </w:p>
    <w:p w:rsidR="00AE4E95" w:rsidRPr="00287250" w:rsidRDefault="00AE4E95" w:rsidP="00AE4E95"/>
    <w:tbl>
      <w:tblPr>
        <w:tblStyle w:val="Tablaconcuadrcula"/>
        <w:tblW w:w="0" w:type="auto"/>
        <w:jc w:val="center"/>
        <w:tblInd w:w="-1822" w:type="dxa"/>
        <w:tblLook w:val="04A0" w:firstRow="1" w:lastRow="0" w:firstColumn="1" w:lastColumn="0" w:noHBand="0" w:noVBand="1"/>
      </w:tblPr>
      <w:tblGrid>
        <w:gridCol w:w="4566"/>
        <w:gridCol w:w="4363"/>
      </w:tblGrid>
      <w:tr w:rsidR="00AE4E95" w:rsidRPr="00E53B95" w:rsidTr="006927B0">
        <w:trPr>
          <w:cantSplit/>
          <w:tblHeader/>
          <w:jc w:val="center"/>
        </w:trPr>
        <w:tc>
          <w:tcPr>
            <w:tcW w:w="4566" w:type="dxa"/>
            <w:shd w:val="clear" w:color="auto" w:fill="5F497A" w:themeFill="accent4" w:themeFillShade="BF"/>
          </w:tcPr>
          <w:p w:rsidR="00AE4E95" w:rsidRPr="006927B0" w:rsidRDefault="00AE4E95" w:rsidP="006927B0">
            <w:pPr>
              <w:ind w:firstLine="0"/>
              <w:rPr>
                <w:b/>
                <w:color w:val="FFFFFF" w:themeColor="background1"/>
              </w:rPr>
            </w:pPr>
            <w:r w:rsidRPr="006927B0">
              <w:rPr>
                <w:b/>
                <w:color w:val="FFFFFF" w:themeColor="background1"/>
              </w:rPr>
              <w:t>Categoría</w:t>
            </w:r>
          </w:p>
        </w:tc>
        <w:tc>
          <w:tcPr>
            <w:tcW w:w="4363" w:type="dxa"/>
            <w:shd w:val="clear" w:color="auto" w:fill="5F497A" w:themeFill="accent4" w:themeFillShade="BF"/>
          </w:tcPr>
          <w:p w:rsidR="00AE4E95" w:rsidRPr="006927B0" w:rsidRDefault="00AE4E95" w:rsidP="006927B0">
            <w:pPr>
              <w:ind w:firstLine="0"/>
              <w:rPr>
                <w:b/>
                <w:color w:val="FFFFFF" w:themeColor="background1"/>
              </w:rPr>
            </w:pPr>
            <w:r w:rsidRPr="006927B0">
              <w:rPr>
                <w:b/>
                <w:color w:val="FFFFFF" w:themeColor="background1"/>
              </w:rPr>
              <w:t>Elemento</w:t>
            </w:r>
          </w:p>
        </w:tc>
      </w:tr>
      <w:tr w:rsidR="00AE4E95" w:rsidRPr="001372B4" w:rsidTr="00B74F12">
        <w:trPr>
          <w:jc w:val="center"/>
        </w:trPr>
        <w:tc>
          <w:tcPr>
            <w:tcW w:w="4566" w:type="dxa"/>
            <w:vMerge w:val="restart"/>
          </w:tcPr>
          <w:p w:rsidR="00AE4E95" w:rsidRPr="0001785B" w:rsidRDefault="00AE4E95" w:rsidP="006927B0">
            <w:pPr>
              <w:ind w:firstLine="0"/>
            </w:pPr>
            <w:r>
              <w:t>Sincronización</w:t>
            </w:r>
          </w:p>
        </w:tc>
        <w:tc>
          <w:tcPr>
            <w:tcW w:w="4363" w:type="dxa"/>
          </w:tcPr>
          <w:p w:rsidR="00AE4E95" w:rsidRPr="0001785B" w:rsidRDefault="00AE4E95" w:rsidP="006927B0">
            <w:pPr>
              <w:ind w:firstLine="0"/>
              <w:rPr>
                <w:lang w:val="es-ES"/>
              </w:rPr>
            </w:pPr>
            <w:r w:rsidRPr="00287250">
              <w:rPr>
                <w:lang w:val="es-ES"/>
              </w:rPr>
              <w:t>JMS</w:t>
            </w:r>
            <w:r>
              <w:rPr>
                <w:lang w:val="es-ES"/>
              </w:rPr>
              <w:t xml:space="preserve"> 2.0</w:t>
            </w:r>
          </w:p>
        </w:tc>
      </w:tr>
      <w:tr w:rsidR="00AE4E95" w:rsidRPr="001372B4" w:rsidTr="00B74F12">
        <w:trPr>
          <w:jc w:val="center"/>
        </w:trPr>
        <w:tc>
          <w:tcPr>
            <w:tcW w:w="4566" w:type="dxa"/>
            <w:vMerge/>
          </w:tcPr>
          <w:p w:rsidR="00AE4E95" w:rsidRDefault="00AE4E95" w:rsidP="00B74F12"/>
        </w:tc>
        <w:tc>
          <w:tcPr>
            <w:tcW w:w="4363" w:type="dxa"/>
          </w:tcPr>
          <w:p w:rsidR="00AE4E95" w:rsidRPr="002E160E" w:rsidRDefault="00AE4E95" w:rsidP="006927B0">
            <w:pPr>
              <w:ind w:firstLine="0"/>
              <w:rPr>
                <w:lang w:val="es-ES"/>
              </w:rPr>
            </w:pPr>
            <w:r>
              <w:rPr>
                <w:lang w:val="es-ES"/>
              </w:rPr>
              <w:t>WS-I 2.0</w:t>
            </w:r>
          </w:p>
        </w:tc>
      </w:tr>
      <w:tr w:rsidR="00AE4E95" w:rsidRPr="001372B4" w:rsidTr="00B74F12">
        <w:trPr>
          <w:jc w:val="center"/>
        </w:trPr>
        <w:tc>
          <w:tcPr>
            <w:tcW w:w="4566" w:type="dxa"/>
            <w:vMerge w:val="restart"/>
          </w:tcPr>
          <w:p w:rsidR="00AE4E95" w:rsidRDefault="00AE4E95" w:rsidP="006927B0">
            <w:pPr>
              <w:ind w:firstLine="0"/>
            </w:pPr>
            <w:r>
              <w:t>Formato</w:t>
            </w:r>
          </w:p>
        </w:tc>
        <w:tc>
          <w:tcPr>
            <w:tcW w:w="4363" w:type="dxa"/>
          </w:tcPr>
          <w:p w:rsidR="00AE4E95" w:rsidRPr="00287250" w:rsidRDefault="00AE4E95" w:rsidP="006927B0">
            <w:pPr>
              <w:ind w:firstLine="0"/>
              <w:rPr>
                <w:lang w:val="es-ES"/>
              </w:rPr>
            </w:pPr>
            <w:r>
              <w:rPr>
                <w:lang w:val="es-ES"/>
              </w:rPr>
              <w:t>XML</w:t>
            </w:r>
          </w:p>
        </w:tc>
      </w:tr>
      <w:tr w:rsidR="00AE4E95" w:rsidRPr="001372B4" w:rsidTr="00B74F12">
        <w:trPr>
          <w:jc w:val="center"/>
        </w:trPr>
        <w:tc>
          <w:tcPr>
            <w:tcW w:w="4566" w:type="dxa"/>
            <w:vMerge/>
          </w:tcPr>
          <w:p w:rsidR="00AE4E95" w:rsidRDefault="00AE4E95" w:rsidP="00B74F12"/>
        </w:tc>
        <w:tc>
          <w:tcPr>
            <w:tcW w:w="4363" w:type="dxa"/>
          </w:tcPr>
          <w:p w:rsidR="00AE4E95" w:rsidRPr="00287250" w:rsidRDefault="00AE4E95" w:rsidP="006927B0">
            <w:pPr>
              <w:ind w:firstLine="0"/>
              <w:rPr>
                <w:lang w:val="es-ES"/>
              </w:rPr>
            </w:pPr>
            <w:r>
              <w:rPr>
                <w:lang w:val="es-ES"/>
              </w:rPr>
              <w:t>JSON 3.0</w:t>
            </w:r>
          </w:p>
        </w:tc>
      </w:tr>
      <w:tr w:rsidR="00AE4E95" w:rsidRPr="001372B4" w:rsidTr="00B74F12">
        <w:trPr>
          <w:jc w:val="center"/>
        </w:trPr>
        <w:tc>
          <w:tcPr>
            <w:tcW w:w="4566" w:type="dxa"/>
            <w:vMerge w:val="restart"/>
          </w:tcPr>
          <w:p w:rsidR="00AE4E95" w:rsidRDefault="00AE4E95" w:rsidP="006927B0">
            <w:pPr>
              <w:ind w:firstLine="0"/>
            </w:pPr>
            <w:r>
              <w:t>Protocolo</w:t>
            </w:r>
          </w:p>
        </w:tc>
        <w:tc>
          <w:tcPr>
            <w:tcW w:w="4363" w:type="dxa"/>
          </w:tcPr>
          <w:p w:rsidR="00AE4E95" w:rsidRPr="00287250" w:rsidRDefault="00AE4E95" w:rsidP="006927B0">
            <w:pPr>
              <w:ind w:firstLine="0"/>
              <w:rPr>
                <w:lang w:val="es-ES"/>
              </w:rPr>
            </w:pPr>
            <w:r>
              <w:rPr>
                <w:lang w:val="es-ES"/>
              </w:rPr>
              <w:t>SOAP 1.2</w:t>
            </w:r>
          </w:p>
        </w:tc>
      </w:tr>
      <w:tr w:rsidR="00AE4E95" w:rsidRPr="001372B4" w:rsidTr="00B74F12">
        <w:trPr>
          <w:jc w:val="center"/>
        </w:trPr>
        <w:tc>
          <w:tcPr>
            <w:tcW w:w="4566" w:type="dxa"/>
            <w:vMerge/>
          </w:tcPr>
          <w:p w:rsidR="00AE4E95" w:rsidRDefault="00AE4E95" w:rsidP="00B74F12"/>
        </w:tc>
        <w:tc>
          <w:tcPr>
            <w:tcW w:w="4363" w:type="dxa"/>
          </w:tcPr>
          <w:p w:rsidR="00AE4E95" w:rsidRPr="00287250" w:rsidRDefault="00AE4E95" w:rsidP="006927B0">
            <w:pPr>
              <w:ind w:firstLine="0"/>
              <w:rPr>
                <w:lang w:val="es-ES"/>
              </w:rPr>
            </w:pPr>
            <w:r>
              <w:rPr>
                <w:lang w:val="es-ES"/>
              </w:rPr>
              <w:t>HTTP 1.1</w:t>
            </w:r>
          </w:p>
        </w:tc>
      </w:tr>
      <w:tr w:rsidR="00AE4E95" w:rsidRPr="001372B4" w:rsidTr="00B74F12">
        <w:trPr>
          <w:jc w:val="center"/>
        </w:trPr>
        <w:tc>
          <w:tcPr>
            <w:tcW w:w="4566" w:type="dxa"/>
            <w:vMerge/>
          </w:tcPr>
          <w:p w:rsidR="00AE4E95" w:rsidRDefault="00AE4E95" w:rsidP="00B74F12"/>
        </w:tc>
        <w:tc>
          <w:tcPr>
            <w:tcW w:w="4363" w:type="dxa"/>
          </w:tcPr>
          <w:p w:rsidR="00AE4E95" w:rsidRPr="00287250" w:rsidRDefault="00AE4E95" w:rsidP="006927B0">
            <w:pPr>
              <w:ind w:firstLine="0"/>
              <w:rPr>
                <w:lang w:val="es-ES"/>
              </w:rPr>
            </w:pPr>
            <w:r>
              <w:rPr>
                <w:lang w:val="es-ES"/>
              </w:rPr>
              <w:t>FTP</w:t>
            </w:r>
          </w:p>
        </w:tc>
      </w:tr>
    </w:tbl>
    <w:p w:rsidR="00AE4E95" w:rsidRDefault="00AE4E95" w:rsidP="00AE4E95">
      <w:pPr>
        <w:ind w:left="792"/>
      </w:pPr>
    </w:p>
    <w:p w:rsidR="00AE4E95" w:rsidRDefault="00AE4E95" w:rsidP="00AE4E95">
      <w:pPr>
        <w:pStyle w:val="Epgrafe"/>
        <w:rPr>
          <w:lang w:val="es-ES"/>
        </w:rPr>
      </w:pPr>
      <w:bookmarkStart w:id="143" w:name="_Toc373935613"/>
      <w:r>
        <w:t xml:space="preserve">Tabla </w:t>
      </w:r>
      <w:fldSimple w:instr=" SEQ Tabla \* ARABIC ">
        <w:r w:rsidR="00972ABA">
          <w:rPr>
            <w:noProof/>
          </w:rPr>
          <w:t>15</w:t>
        </w:r>
      </w:fldSimple>
      <w:r>
        <w:t>, Componentes para la Comunicación</w:t>
      </w:r>
      <w:bookmarkEnd w:id="143"/>
    </w:p>
    <w:p w:rsidR="00AE4E95" w:rsidRPr="009E6456" w:rsidRDefault="00AE4E95" w:rsidP="00AE4E95">
      <w:pPr>
        <w:ind w:left="792"/>
        <w:rPr>
          <w:lang w:val="es-ES"/>
        </w:rPr>
      </w:pPr>
    </w:p>
    <w:p w:rsidR="004A0E4D" w:rsidRPr="004A0E4D" w:rsidRDefault="004A0E4D" w:rsidP="00532ACB"/>
    <w:sectPr w:rsidR="004A0E4D" w:rsidRPr="004A0E4D" w:rsidSect="00896157">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CE8" w:rsidRDefault="00BC2CE8" w:rsidP="00532ACB">
      <w:r>
        <w:separator/>
      </w:r>
    </w:p>
  </w:endnote>
  <w:endnote w:type="continuationSeparator" w:id="0">
    <w:p w:rsidR="00BC2CE8" w:rsidRDefault="00BC2CE8" w:rsidP="00532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166" w:rsidRPr="00746C4D" w:rsidRDefault="00121166" w:rsidP="00532ACB">
    <w:pPr>
      <w:pStyle w:val="Piedepgina"/>
    </w:pPr>
    <w:r w:rsidRPr="00746C4D">
      <w:ptab w:relativeTo="margin" w:alignment="center" w:leader="none"/>
    </w:r>
    <w:r>
      <w:fldChar w:fldCharType="begin"/>
    </w:r>
    <w:r>
      <w:instrText xml:space="preserve"> PAGE  \* ArabicDash  \* MERGEFORMAT </w:instrText>
    </w:r>
    <w:r>
      <w:fldChar w:fldCharType="separate"/>
    </w:r>
    <w:r w:rsidR="00794FE5">
      <w:rPr>
        <w:noProof/>
      </w:rPr>
      <w:t>- 5 -</w:t>
    </w:r>
    <w:r>
      <w:rPr>
        <w:noProof/>
      </w:rPr>
      <w:fldChar w:fldCharType="end"/>
    </w:r>
    <w:r w:rsidRPr="00746C4D">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CE8" w:rsidRDefault="00BC2CE8" w:rsidP="00532ACB">
      <w:r>
        <w:separator/>
      </w:r>
    </w:p>
  </w:footnote>
  <w:footnote w:type="continuationSeparator" w:id="0">
    <w:p w:rsidR="00BC2CE8" w:rsidRDefault="00BC2CE8" w:rsidP="00532ACB">
      <w:r>
        <w:continuationSeparator/>
      </w:r>
    </w:p>
  </w:footnote>
  <w:footnote w:id="1">
    <w:p w:rsidR="00AE4E95" w:rsidRDefault="00AE4E95" w:rsidP="00AE4E95">
      <w:pPr>
        <w:pStyle w:val="Textonotapie"/>
      </w:pPr>
      <w:r>
        <w:rPr>
          <w:rStyle w:val="Refdenotaalpie"/>
          <w:rFonts w:eastAsiaTheme="majorEastAsia"/>
        </w:rPr>
        <w:footnoteRef/>
      </w:r>
      <w:r>
        <w:t xml:space="preserve"> La utilización de </w:t>
      </w:r>
      <w:proofErr w:type="spellStart"/>
      <w:r>
        <w:t>Maven</w:t>
      </w:r>
      <w:proofErr w:type="spellEnd"/>
      <w:r>
        <w:t xml:space="preserve"> es indistinto al IDE de desarrollo que se utilice, por lo que cada equipo (desarrollo, mantenimiento, QA) podrá utilizar la herramienta de desarrollo que más acomode según la tarea a realizar. </w:t>
      </w:r>
    </w:p>
  </w:footnote>
  <w:footnote w:id="2">
    <w:p w:rsidR="00AE4E95" w:rsidRDefault="00AE4E95" w:rsidP="00AE4E95">
      <w:pPr>
        <w:pStyle w:val="Textonotapie"/>
      </w:pPr>
      <w:r>
        <w:rPr>
          <w:rStyle w:val="Refdenotaalpie"/>
          <w:rFonts w:eastAsiaTheme="majorEastAsia"/>
        </w:rPr>
        <w:footnoteRef/>
      </w:r>
      <w:r>
        <w:t xml:space="preserve"> Para la implementación de los entornos de desarrollo, test </w:t>
      </w:r>
      <w:r w:rsidR="00D10DF7">
        <w:t xml:space="preserve">y producción se recomienda </w:t>
      </w:r>
      <w:r>
        <w:t xml:space="preserve">levantar su propio repositorio </w:t>
      </w:r>
      <w:proofErr w:type="spellStart"/>
      <w:r>
        <w:t>Maven</w:t>
      </w:r>
      <w:proofErr w:type="spellEnd"/>
      <w:r>
        <w:t>, para no depender del repositorio del proveedor.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166" w:rsidRPr="00743E56" w:rsidRDefault="00121166" w:rsidP="00532ACB">
    <w:pPr>
      <w:pStyle w:val="Encabezado"/>
    </w:pPr>
    <w:r w:rsidRPr="00743E56">
      <w:ptab w:relativeTo="margin" w:alignment="right" w:leader="none"/>
    </w:r>
    <w:r>
      <w:t>Red VUCE- Documento de Arquitectura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200F92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6773F70"/>
    <w:multiLevelType w:val="hybridMultilevel"/>
    <w:tmpl w:val="C3529298"/>
    <w:lvl w:ilvl="0" w:tplc="340A000D">
      <w:start w:val="1"/>
      <w:numFmt w:val="bullet"/>
      <w:lvlText w:val=""/>
      <w:lvlJc w:val="left"/>
      <w:pPr>
        <w:ind w:left="1287" w:hanging="360"/>
      </w:pPr>
      <w:rPr>
        <w:rFonts w:ascii="Wingdings" w:hAnsi="Wingdings"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2">
    <w:nsid w:val="06D663B8"/>
    <w:multiLevelType w:val="hybridMultilevel"/>
    <w:tmpl w:val="B6AC6862"/>
    <w:lvl w:ilvl="0" w:tplc="340A000D">
      <w:start w:val="1"/>
      <w:numFmt w:val="bullet"/>
      <w:lvlText w:val=""/>
      <w:lvlJc w:val="left"/>
      <w:pPr>
        <w:ind w:left="1152" w:hanging="360"/>
      </w:pPr>
      <w:rPr>
        <w:rFonts w:ascii="Wingdings" w:hAnsi="Wingdings" w:hint="default"/>
      </w:rPr>
    </w:lvl>
    <w:lvl w:ilvl="1" w:tplc="340A0003" w:tentative="1">
      <w:start w:val="1"/>
      <w:numFmt w:val="bullet"/>
      <w:lvlText w:val="o"/>
      <w:lvlJc w:val="left"/>
      <w:pPr>
        <w:ind w:left="1872" w:hanging="360"/>
      </w:pPr>
      <w:rPr>
        <w:rFonts w:ascii="Courier New" w:hAnsi="Courier New" w:cs="Courier New" w:hint="default"/>
      </w:rPr>
    </w:lvl>
    <w:lvl w:ilvl="2" w:tplc="340A0005" w:tentative="1">
      <w:start w:val="1"/>
      <w:numFmt w:val="bullet"/>
      <w:lvlText w:val=""/>
      <w:lvlJc w:val="left"/>
      <w:pPr>
        <w:ind w:left="2592" w:hanging="360"/>
      </w:pPr>
      <w:rPr>
        <w:rFonts w:ascii="Wingdings" w:hAnsi="Wingdings" w:hint="default"/>
      </w:rPr>
    </w:lvl>
    <w:lvl w:ilvl="3" w:tplc="340A0001" w:tentative="1">
      <w:start w:val="1"/>
      <w:numFmt w:val="bullet"/>
      <w:lvlText w:val=""/>
      <w:lvlJc w:val="left"/>
      <w:pPr>
        <w:ind w:left="3312" w:hanging="360"/>
      </w:pPr>
      <w:rPr>
        <w:rFonts w:ascii="Symbol" w:hAnsi="Symbol" w:hint="default"/>
      </w:rPr>
    </w:lvl>
    <w:lvl w:ilvl="4" w:tplc="340A0003" w:tentative="1">
      <w:start w:val="1"/>
      <w:numFmt w:val="bullet"/>
      <w:lvlText w:val="o"/>
      <w:lvlJc w:val="left"/>
      <w:pPr>
        <w:ind w:left="4032" w:hanging="360"/>
      </w:pPr>
      <w:rPr>
        <w:rFonts w:ascii="Courier New" w:hAnsi="Courier New" w:cs="Courier New" w:hint="default"/>
      </w:rPr>
    </w:lvl>
    <w:lvl w:ilvl="5" w:tplc="340A0005" w:tentative="1">
      <w:start w:val="1"/>
      <w:numFmt w:val="bullet"/>
      <w:lvlText w:val=""/>
      <w:lvlJc w:val="left"/>
      <w:pPr>
        <w:ind w:left="4752" w:hanging="360"/>
      </w:pPr>
      <w:rPr>
        <w:rFonts w:ascii="Wingdings" w:hAnsi="Wingdings" w:hint="default"/>
      </w:rPr>
    </w:lvl>
    <w:lvl w:ilvl="6" w:tplc="340A0001" w:tentative="1">
      <w:start w:val="1"/>
      <w:numFmt w:val="bullet"/>
      <w:lvlText w:val=""/>
      <w:lvlJc w:val="left"/>
      <w:pPr>
        <w:ind w:left="5472" w:hanging="360"/>
      </w:pPr>
      <w:rPr>
        <w:rFonts w:ascii="Symbol" w:hAnsi="Symbol" w:hint="default"/>
      </w:rPr>
    </w:lvl>
    <w:lvl w:ilvl="7" w:tplc="340A0003" w:tentative="1">
      <w:start w:val="1"/>
      <w:numFmt w:val="bullet"/>
      <w:lvlText w:val="o"/>
      <w:lvlJc w:val="left"/>
      <w:pPr>
        <w:ind w:left="6192" w:hanging="360"/>
      </w:pPr>
      <w:rPr>
        <w:rFonts w:ascii="Courier New" w:hAnsi="Courier New" w:cs="Courier New" w:hint="default"/>
      </w:rPr>
    </w:lvl>
    <w:lvl w:ilvl="8" w:tplc="340A0005" w:tentative="1">
      <w:start w:val="1"/>
      <w:numFmt w:val="bullet"/>
      <w:lvlText w:val=""/>
      <w:lvlJc w:val="left"/>
      <w:pPr>
        <w:ind w:left="6912" w:hanging="360"/>
      </w:pPr>
      <w:rPr>
        <w:rFonts w:ascii="Wingdings" w:hAnsi="Wingdings" w:hint="default"/>
      </w:rPr>
    </w:lvl>
  </w:abstractNum>
  <w:abstractNum w:abstractNumId="3">
    <w:nsid w:val="07003885"/>
    <w:multiLevelType w:val="hybridMultilevel"/>
    <w:tmpl w:val="EAE2728C"/>
    <w:lvl w:ilvl="0" w:tplc="340A000D">
      <w:start w:val="1"/>
      <w:numFmt w:val="bullet"/>
      <w:lvlText w:val=""/>
      <w:lvlJc w:val="left"/>
      <w:pPr>
        <w:ind w:left="1854" w:hanging="360"/>
      </w:pPr>
      <w:rPr>
        <w:rFonts w:ascii="Wingdings" w:hAnsi="Wingdings" w:hint="default"/>
      </w:rPr>
    </w:lvl>
    <w:lvl w:ilvl="1" w:tplc="340A0003" w:tentative="1">
      <w:start w:val="1"/>
      <w:numFmt w:val="bullet"/>
      <w:lvlText w:val="o"/>
      <w:lvlJc w:val="left"/>
      <w:pPr>
        <w:ind w:left="2574" w:hanging="360"/>
      </w:pPr>
      <w:rPr>
        <w:rFonts w:ascii="Courier New" w:hAnsi="Courier New" w:cs="Courier New" w:hint="default"/>
      </w:rPr>
    </w:lvl>
    <w:lvl w:ilvl="2" w:tplc="340A0005" w:tentative="1">
      <w:start w:val="1"/>
      <w:numFmt w:val="bullet"/>
      <w:lvlText w:val=""/>
      <w:lvlJc w:val="left"/>
      <w:pPr>
        <w:ind w:left="3294" w:hanging="360"/>
      </w:pPr>
      <w:rPr>
        <w:rFonts w:ascii="Wingdings" w:hAnsi="Wingdings" w:hint="default"/>
      </w:rPr>
    </w:lvl>
    <w:lvl w:ilvl="3" w:tplc="340A0001" w:tentative="1">
      <w:start w:val="1"/>
      <w:numFmt w:val="bullet"/>
      <w:lvlText w:val=""/>
      <w:lvlJc w:val="left"/>
      <w:pPr>
        <w:ind w:left="4014" w:hanging="360"/>
      </w:pPr>
      <w:rPr>
        <w:rFonts w:ascii="Symbol" w:hAnsi="Symbol" w:hint="default"/>
      </w:rPr>
    </w:lvl>
    <w:lvl w:ilvl="4" w:tplc="340A0003" w:tentative="1">
      <w:start w:val="1"/>
      <w:numFmt w:val="bullet"/>
      <w:lvlText w:val="o"/>
      <w:lvlJc w:val="left"/>
      <w:pPr>
        <w:ind w:left="4734" w:hanging="360"/>
      </w:pPr>
      <w:rPr>
        <w:rFonts w:ascii="Courier New" w:hAnsi="Courier New" w:cs="Courier New" w:hint="default"/>
      </w:rPr>
    </w:lvl>
    <w:lvl w:ilvl="5" w:tplc="340A0005" w:tentative="1">
      <w:start w:val="1"/>
      <w:numFmt w:val="bullet"/>
      <w:lvlText w:val=""/>
      <w:lvlJc w:val="left"/>
      <w:pPr>
        <w:ind w:left="5454" w:hanging="360"/>
      </w:pPr>
      <w:rPr>
        <w:rFonts w:ascii="Wingdings" w:hAnsi="Wingdings" w:hint="default"/>
      </w:rPr>
    </w:lvl>
    <w:lvl w:ilvl="6" w:tplc="340A0001" w:tentative="1">
      <w:start w:val="1"/>
      <w:numFmt w:val="bullet"/>
      <w:lvlText w:val=""/>
      <w:lvlJc w:val="left"/>
      <w:pPr>
        <w:ind w:left="6174" w:hanging="360"/>
      </w:pPr>
      <w:rPr>
        <w:rFonts w:ascii="Symbol" w:hAnsi="Symbol" w:hint="default"/>
      </w:rPr>
    </w:lvl>
    <w:lvl w:ilvl="7" w:tplc="340A0003" w:tentative="1">
      <w:start w:val="1"/>
      <w:numFmt w:val="bullet"/>
      <w:lvlText w:val="o"/>
      <w:lvlJc w:val="left"/>
      <w:pPr>
        <w:ind w:left="6894" w:hanging="360"/>
      </w:pPr>
      <w:rPr>
        <w:rFonts w:ascii="Courier New" w:hAnsi="Courier New" w:cs="Courier New" w:hint="default"/>
      </w:rPr>
    </w:lvl>
    <w:lvl w:ilvl="8" w:tplc="340A0005" w:tentative="1">
      <w:start w:val="1"/>
      <w:numFmt w:val="bullet"/>
      <w:lvlText w:val=""/>
      <w:lvlJc w:val="left"/>
      <w:pPr>
        <w:ind w:left="7614" w:hanging="360"/>
      </w:pPr>
      <w:rPr>
        <w:rFonts w:ascii="Wingdings" w:hAnsi="Wingdings" w:hint="default"/>
      </w:rPr>
    </w:lvl>
  </w:abstractNum>
  <w:abstractNum w:abstractNumId="4">
    <w:nsid w:val="07795144"/>
    <w:multiLevelType w:val="hybridMultilevel"/>
    <w:tmpl w:val="84A65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A02F4D"/>
    <w:multiLevelType w:val="hybridMultilevel"/>
    <w:tmpl w:val="C2361B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8F4DD7"/>
    <w:multiLevelType w:val="hybridMultilevel"/>
    <w:tmpl w:val="D0DADFAA"/>
    <w:lvl w:ilvl="0" w:tplc="340A000D">
      <w:start w:val="1"/>
      <w:numFmt w:val="bullet"/>
      <w:lvlText w:val=""/>
      <w:lvlJc w:val="left"/>
      <w:pPr>
        <w:ind w:left="1287" w:hanging="360"/>
      </w:pPr>
      <w:rPr>
        <w:rFonts w:ascii="Wingdings" w:hAnsi="Wingdings"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7">
    <w:nsid w:val="0CAE22D1"/>
    <w:multiLevelType w:val="multilevel"/>
    <w:tmpl w:val="5FF21EA0"/>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E86606F"/>
    <w:multiLevelType w:val="hybridMultilevel"/>
    <w:tmpl w:val="9F82DE2C"/>
    <w:lvl w:ilvl="0" w:tplc="340A000F">
      <w:start w:val="1"/>
      <w:numFmt w:val="decimal"/>
      <w:lvlText w:val="%1."/>
      <w:lvlJc w:val="left"/>
      <w:pPr>
        <w:ind w:left="1512" w:hanging="360"/>
      </w:pPr>
    </w:lvl>
    <w:lvl w:ilvl="1" w:tplc="340A0019" w:tentative="1">
      <w:start w:val="1"/>
      <w:numFmt w:val="lowerLetter"/>
      <w:lvlText w:val="%2."/>
      <w:lvlJc w:val="left"/>
      <w:pPr>
        <w:ind w:left="2232" w:hanging="360"/>
      </w:pPr>
    </w:lvl>
    <w:lvl w:ilvl="2" w:tplc="340A001B" w:tentative="1">
      <w:start w:val="1"/>
      <w:numFmt w:val="lowerRoman"/>
      <w:lvlText w:val="%3."/>
      <w:lvlJc w:val="right"/>
      <w:pPr>
        <w:ind w:left="2952" w:hanging="180"/>
      </w:pPr>
    </w:lvl>
    <w:lvl w:ilvl="3" w:tplc="340A000F" w:tentative="1">
      <w:start w:val="1"/>
      <w:numFmt w:val="decimal"/>
      <w:lvlText w:val="%4."/>
      <w:lvlJc w:val="left"/>
      <w:pPr>
        <w:ind w:left="3672" w:hanging="360"/>
      </w:pPr>
    </w:lvl>
    <w:lvl w:ilvl="4" w:tplc="340A0019" w:tentative="1">
      <w:start w:val="1"/>
      <w:numFmt w:val="lowerLetter"/>
      <w:lvlText w:val="%5."/>
      <w:lvlJc w:val="left"/>
      <w:pPr>
        <w:ind w:left="4392" w:hanging="360"/>
      </w:pPr>
    </w:lvl>
    <w:lvl w:ilvl="5" w:tplc="340A001B" w:tentative="1">
      <w:start w:val="1"/>
      <w:numFmt w:val="lowerRoman"/>
      <w:lvlText w:val="%6."/>
      <w:lvlJc w:val="right"/>
      <w:pPr>
        <w:ind w:left="5112" w:hanging="180"/>
      </w:pPr>
    </w:lvl>
    <w:lvl w:ilvl="6" w:tplc="340A000F" w:tentative="1">
      <w:start w:val="1"/>
      <w:numFmt w:val="decimal"/>
      <w:lvlText w:val="%7."/>
      <w:lvlJc w:val="left"/>
      <w:pPr>
        <w:ind w:left="5832" w:hanging="360"/>
      </w:pPr>
    </w:lvl>
    <w:lvl w:ilvl="7" w:tplc="340A0019" w:tentative="1">
      <w:start w:val="1"/>
      <w:numFmt w:val="lowerLetter"/>
      <w:lvlText w:val="%8."/>
      <w:lvlJc w:val="left"/>
      <w:pPr>
        <w:ind w:left="6552" w:hanging="360"/>
      </w:pPr>
    </w:lvl>
    <w:lvl w:ilvl="8" w:tplc="340A001B" w:tentative="1">
      <w:start w:val="1"/>
      <w:numFmt w:val="lowerRoman"/>
      <w:lvlText w:val="%9."/>
      <w:lvlJc w:val="right"/>
      <w:pPr>
        <w:ind w:left="7272" w:hanging="180"/>
      </w:pPr>
    </w:lvl>
  </w:abstractNum>
  <w:abstractNum w:abstractNumId="9">
    <w:nsid w:val="0F49276C"/>
    <w:multiLevelType w:val="singleLevel"/>
    <w:tmpl w:val="6DDADE28"/>
    <w:lvl w:ilvl="0">
      <w:start w:val="1"/>
      <w:numFmt w:val="bullet"/>
      <w:pStyle w:val="bullet1"/>
      <w:lvlText w:val=""/>
      <w:lvlJc w:val="left"/>
      <w:pPr>
        <w:tabs>
          <w:tab w:val="num" w:pos="0"/>
        </w:tabs>
        <w:ind w:left="3499" w:hanging="259"/>
      </w:pPr>
      <w:rPr>
        <w:rFonts w:ascii="Wingdings" w:hAnsi="Wingdings" w:hint="default"/>
        <w:sz w:val="14"/>
      </w:rPr>
    </w:lvl>
  </w:abstractNum>
  <w:abstractNum w:abstractNumId="10">
    <w:nsid w:val="110E6AF1"/>
    <w:multiLevelType w:val="hybridMultilevel"/>
    <w:tmpl w:val="FF5AD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953FF8"/>
    <w:multiLevelType w:val="hybridMultilevel"/>
    <w:tmpl w:val="8942497E"/>
    <w:lvl w:ilvl="0" w:tplc="340A000D">
      <w:start w:val="1"/>
      <w:numFmt w:val="bullet"/>
      <w:lvlText w:val=""/>
      <w:lvlJc w:val="left"/>
      <w:pPr>
        <w:ind w:left="1287" w:hanging="360"/>
      </w:pPr>
      <w:rPr>
        <w:rFonts w:ascii="Wingdings" w:hAnsi="Wingdings"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12">
    <w:nsid w:val="15AF7F81"/>
    <w:multiLevelType w:val="hybridMultilevel"/>
    <w:tmpl w:val="B7DE3B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4A2CB0"/>
    <w:multiLevelType w:val="hybridMultilevel"/>
    <w:tmpl w:val="B4885BBE"/>
    <w:lvl w:ilvl="0" w:tplc="340A000F">
      <w:start w:val="1"/>
      <w:numFmt w:val="decimal"/>
      <w:lvlText w:val="%1."/>
      <w:lvlJc w:val="left"/>
      <w:pPr>
        <w:ind w:left="1512" w:hanging="360"/>
      </w:pPr>
    </w:lvl>
    <w:lvl w:ilvl="1" w:tplc="340A0019" w:tentative="1">
      <w:start w:val="1"/>
      <w:numFmt w:val="lowerLetter"/>
      <w:lvlText w:val="%2."/>
      <w:lvlJc w:val="left"/>
      <w:pPr>
        <w:ind w:left="2232" w:hanging="360"/>
      </w:pPr>
    </w:lvl>
    <w:lvl w:ilvl="2" w:tplc="340A001B" w:tentative="1">
      <w:start w:val="1"/>
      <w:numFmt w:val="lowerRoman"/>
      <w:lvlText w:val="%3."/>
      <w:lvlJc w:val="right"/>
      <w:pPr>
        <w:ind w:left="2952" w:hanging="180"/>
      </w:pPr>
    </w:lvl>
    <w:lvl w:ilvl="3" w:tplc="340A000F" w:tentative="1">
      <w:start w:val="1"/>
      <w:numFmt w:val="decimal"/>
      <w:lvlText w:val="%4."/>
      <w:lvlJc w:val="left"/>
      <w:pPr>
        <w:ind w:left="3672" w:hanging="360"/>
      </w:pPr>
    </w:lvl>
    <w:lvl w:ilvl="4" w:tplc="340A0019" w:tentative="1">
      <w:start w:val="1"/>
      <w:numFmt w:val="lowerLetter"/>
      <w:lvlText w:val="%5."/>
      <w:lvlJc w:val="left"/>
      <w:pPr>
        <w:ind w:left="4392" w:hanging="360"/>
      </w:pPr>
    </w:lvl>
    <w:lvl w:ilvl="5" w:tplc="340A001B" w:tentative="1">
      <w:start w:val="1"/>
      <w:numFmt w:val="lowerRoman"/>
      <w:lvlText w:val="%6."/>
      <w:lvlJc w:val="right"/>
      <w:pPr>
        <w:ind w:left="5112" w:hanging="180"/>
      </w:pPr>
    </w:lvl>
    <w:lvl w:ilvl="6" w:tplc="340A000F" w:tentative="1">
      <w:start w:val="1"/>
      <w:numFmt w:val="decimal"/>
      <w:lvlText w:val="%7."/>
      <w:lvlJc w:val="left"/>
      <w:pPr>
        <w:ind w:left="5832" w:hanging="360"/>
      </w:pPr>
    </w:lvl>
    <w:lvl w:ilvl="7" w:tplc="340A0019" w:tentative="1">
      <w:start w:val="1"/>
      <w:numFmt w:val="lowerLetter"/>
      <w:lvlText w:val="%8."/>
      <w:lvlJc w:val="left"/>
      <w:pPr>
        <w:ind w:left="6552" w:hanging="360"/>
      </w:pPr>
    </w:lvl>
    <w:lvl w:ilvl="8" w:tplc="340A001B" w:tentative="1">
      <w:start w:val="1"/>
      <w:numFmt w:val="lowerRoman"/>
      <w:lvlText w:val="%9."/>
      <w:lvlJc w:val="right"/>
      <w:pPr>
        <w:ind w:left="7272" w:hanging="180"/>
      </w:pPr>
    </w:lvl>
  </w:abstractNum>
  <w:abstractNum w:abstractNumId="14">
    <w:nsid w:val="20A10706"/>
    <w:multiLevelType w:val="hybridMultilevel"/>
    <w:tmpl w:val="31143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025EB6"/>
    <w:multiLevelType w:val="hybridMultilevel"/>
    <w:tmpl w:val="639CCC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66765E"/>
    <w:multiLevelType w:val="hybridMultilevel"/>
    <w:tmpl w:val="6E0E98AA"/>
    <w:lvl w:ilvl="0" w:tplc="340A000D">
      <w:start w:val="1"/>
      <w:numFmt w:val="bullet"/>
      <w:lvlText w:val=""/>
      <w:lvlJc w:val="left"/>
      <w:pPr>
        <w:ind w:left="1287" w:hanging="360"/>
      </w:pPr>
      <w:rPr>
        <w:rFonts w:ascii="Wingdings" w:hAnsi="Wingdings"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17">
    <w:nsid w:val="2A912FE8"/>
    <w:multiLevelType w:val="hybridMultilevel"/>
    <w:tmpl w:val="37A647E0"/>
    <w:lvl w:ilvl="0" w:tplc="340A000F">
      <w:start w:val="1"/>
      <w:numFmt w:val="decimal"/>
      <w:lvlText w:val="%1."/>
      <w:lvlJc w:val="left"/>
      <w:pPr>
        <w:ind w:left="1512" w:hanging="360"/>
      </w:pPr>
    </w:lvl>
    <w:lvl w:ilvl="1" w:tplc="340A0019" w:tentative="1">
      <w:start w:val="1"/>
      <w:numFmt w:val="lowerLetter"/>
      <w:lvlText w:val="%2."/>
      <w:lvlJc w:val="left"/>
      <w:pPr>
        <w:ind w:left="2232" w:hanging="360"/>
      </w:pPr>
    </w:lvl>
    <w:lvl w:ilvl="2" w:tplc="340A001B" w:tentative="1">
      <w:start w:val="1"/>
      <w:numFmt w:val="lowerRoman"/>
      <w:lvlText w:val="%3."/>
      <w:lvlJc w:val="right"/>
      <w:pPr>
        <w:ind w:left="2952" w:hanging="180"/>
      </w:pPr>
    </w:lvl>
    <w:lvl w:ilvl="3" w:tplc="340A000F" w:tentative="1">
      <w:start w:val="1"/>
      <w:numFmt w:val="decimal"/>
      <w:lvlText w:val="%4."/>
      <w:lvlJc w:val="left"/>
      <w:pPr>
        <w:ind w:left="3672" w:hanging="360"/>
      </w:pPr>
    </w:lvl>
    <w:lvl w:ilvl="4" w:tplc="340A0019" w:tentative="1">
      <w:start w:val="1"/>
      <w:numFmt w:val="lowerLetter"/>
      <w:lvlText w:val="%5."/>
      <w:lvlJc w:val="left"/>
      <w:pPr>
        <w:ind w:left="4392" w:hanging="360"/>
      </w:pPr>
    </w:lvl>
    <w:lvl w:ilvl="5" w:tplc="340A001B" w:tentative="1">
      <w:start w:val="1"/>
      <w:numFmt w:val="lowerRoman"/>
      <w:lvlText w:val="%6."/>
      <w:lvlJc w:val="right"/>
      <w:pPr>
        <w:ind w:left="5112" w:hanging="180"/>
      </w:pPr>
    </w:lvl>
    <w:lvl w:ilvl="6" w:tplc="340A000F" w:tentative="1">
      <w:start w:val="1"/>
      <w:numFmt w:val="decimal"/>
      <w:lvlText w:val="%7."/>
      <w:lvlJc w:val="left"/>
      <w:pPr>
        <w:ind w:left="5832" w:hanging="360"/>
      </w:pPr>
    </w:lvl>
    <w:lvl w:ilvl="7" w:tplc="340A0019" w:tentative="1">
      <w:start w:val="1"/>
      <w:numFmt w:val="lowerLetter"/>
      <w:lvlText w:val="%8."/>
      <w:lvlJc w:val="left"/>
      <w:pPr>
        <w:ind w:left="6552" w:hanging="360"/>
      </w:pPr>
    </w:lvl>
    <w:lvl w:ilvl="8" w:tplc="340A001B" w:tentative="1">
      <w:start w:val="1"/>
      <w:numFmt w:val="lowerRoman"/>
      <w:lvlText w:val="%9."/>
      <w:lvlJc w:val="right"/>
      <w:pPr>
        <w:ind w:left="7272" w:hanging="180"/>
      </w:pPr>
    </w:lvl>
  </w:abstractNum>
  <w:abstractNum w:abstractNumId="18">
    <w:nsid w:val="2CD17927"/>
    <w:multiLevelType w:val="hybridMultilevel"/>
    <w:tmpl w:val="4560CD14"/>
    <w:lvl w:ilvl="0" w:tplc="340A000F">
      <w:start w:val="1"/>
      <w:numFmt w:val="decimal"/>
      <w:lvlText w:val="%1."/>
      <w:lvlJc w:val="left"/>
      <w:pPr>
        <w:ind w:left="1512" w:hanging="360"/>
      </w:pPr>
    </w:lvl>
    <w:lvl w:ilvl="1" w:tplc="340A0019" w:tentative="1">
      <w:start w:val="1"/>
      <w:numFmt w:val="lowerLetter"/>
      <w:lvlText w:val="%2."/>
      <w:lvlJc w:val="left"/>
      <w:pPr>
        <w:ind w:left="2232" w:hanging="360"/>
      </w:pPr>
    </w:lvl>
    <w:lvl w:ilvl="2" w:tplc="340A001B" w:tentative="1">
      <w:start w:val="1"/>
      <w:numFmt w:val="lowerRoman"/>
      <w:lvlText w:val="%3."/>
      <w:lvlJc w:val="right"/>
      <w:pPr>
        <w:ind w:left="2952" w:hanging="180"/>
      </w:pPr>
    </w:lvl>
    <w:lvl w:ilvl="3" w:tplc="340A000F" w:tentative="1">
      <w:start w:val="1"/>
      <w:numFmt w:val="decimal"/>
      <w:lvlText w:val="%4."/>
      <w:lvlJc w:val="left"/>
      <w:pPr>
        <w:ind w:left="3672" w:hanging="360"/>
      </w:pPr>
    </w:lvl>
    <w:lvl w:ilvl="4" w:tplc="340A0019" w:tentative="1">
      <w:start w:val="1"/>
      <w:numFmt w:val="lowerLetter"/>
      <w:lvlText w:val="%5."/>
      <w:lvlJc w:val="left"/>
      <w:pPr>
        <w:ind w:left="4392" w:hanging="360"/>
      </w:pPr>
    </w:lvl>
    <w:lvl w:ilvl="5" w:tplc="340A001B" w:tentative="1">
      <w:start w:val="1"/>
      <w:numFmt w:val="lowerRoman"/>
      <w:lvlText w:val="%6."/>
      <w:lvlJc w:val="right"/>
      <w:pPr>
        <w:ind w:left="5112" w:hanging="180"/>
      </w:pPr>
    </w:lvl>
    <w:lvl w:ilvl="6" w:tplc="340A000F" w:tentative="1">
      <w:start w:val="1"/>
      <w:numFmt w:val="decimal"/>
      <w:lvlText w:val="%7."/>
      <w:lvlJc w:val="left"/>
      <w:pPr>
        <w:ind w:left="5832" w:hanging="360"/>
      </w:pPr>
    </w:lvl>
    <w:lvl w:ilvl="7" w:tplc="340A0019" w:tentative="1">
      <w:start w:val="1"/>
      <w:numFmt w:val="lowerLetter"/>
      <w:lvlText w:val="%8."/>
      <w:lvlJc w:val="left"/>
      <w:pPr>
        <w:ind w:left="6552" w:hanging="360"/>
      </w:pPr>
    </w:lvl>
    <w:lvl w:ilvl="8" w:tplc="340A001B" w:tentative="1">
      <w:start w:val="1"/>
      <w:numFmt w:val="lowerRoman"/>
      <w:lvlText w:val="%9."/>
      <w:lvlJc w:val="right"/>
      <w:pPr>
        <w:ind w:left="7272" w:hanging="180"/>
      </w:pPr>
    </w:lvl>
  </w:abstractNum>
  <w:abstractNum w:abstractNumId="19">
    <w:nsid w:val="30F73763"/>
    <w:multiLevelType w:val="hybridMultilevel"/>
    <w:tmpl w:val="22F8D3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4D595D"/>
    <w:multiLevelType w:val="hybridMultilevel"/>
    <w:tmpl w:val="4B5A4EA4"/>
    <w:lvl w:ilvl="0" w:tplc="340A000F">
      <w:start w:val="1"/>
      <w:numFmt w:val="decimal"/>
      <w:lvlText w:val="%1."/>
      <w:lvlJc w:val="left"/>
      <w:pPr>
        <w:ind w:left="1512" w:hanging="360"/>
      </w:pPr>
    </w:lvl>
    <w:lvl w:ilvl="1" w:tplc="340A0019" w:tentative="1">
      <w:start w:val="1"/>
      <w:numFmt w:val="lowerLetter"/>
      <w:lvlText w:val="%2."/>
      <w:lvlJc w:val="left"/>
      <w:pPr>
        <w:ind w:left="2232" w:hanging="360"/>
      </w:pPr>
    </w:lvl>
    <w:lvl w:ilvl="2" w:tplc="340A001B" w:tentative="1">
      <w:start w:val="1"/>
      <w:numFmt w:val="lowerRoman"/>
      <w:lvlText w:val="%3."/>
      <w:lvlJc w:val="right"/>
      <w:pPr>
        <w:ind w:left="2952" w:hanging="180"/>
      </w:pPr>
    </w:lvl>
    <w:lvl w:ilvl="3" w:tplc="340A000F" w:tentative="1">
      <w:start w:val="1"/>
      <w:numFmt w:val="decimal"/>
      <w:lvlText w:val="%4."/>
      <w:lvlJc w:val="left"/>
      <w:pPr>
        <w:ind w:left="3672" w:hanging="360"/>
      </w:pPr>
    </w:lvl>
    <w:lvl w:ilvl="4" w:tplc="340A0019" w:tentative="1">
      <w:start w:val="1"/>
      <w:numFmt w:val="lowerLetter"/>
      <w:lvlText w:val="%5."/>
      <w:lvlJc w:val="left"/>
      <w:pPr>
        <w:ind w:left="4392" w:hanging="360"/>
      </w:pPr>
    </w:lvl>
    <w:lvl w:ilvl="5" w:tplc="340A001B" w:tentative="1">
      <w:start w:val="1"/>
      <w:numFmt w:val="lowerRoman"/>
      <w:lvlText w:val="%6."/>
      <w:lvlJc w:val="right"/>
      <w:pPr>
        <w:ind w:left="5112" w:hanging="180"/>
      </w:pPr>
    </w:lvl>
    <w:lvl w:ilvl="6" w:tplc="340A000F" w:tentative="1">
      <w:start w:val="1"/>
      <w:numFmt w:val="decimal"/>
      <w:lvlText w:val="%7."/>
      <w:lvlJc w:val="left"/>
      <w:pPr>
        <w:ind w:left="5832" w:hanging="360"/>
      </w:pPr>
    </w:lvl>
    <w:lvl w:ilvl="7" w:tplc="340A0019" w:tentative="1">
      <w:start w:val="1"/>
      <w:numFmt w:val="lowerLetter"/>
      <w:lvlText w:val="%8."/>
      <w:lvlJc w:val="left"/>
      <w:pPr>
        <w:ind w:left="6552" w:hanging="360"/>
      </w:pPr>
    </w:lvl>
    <w:lvl w:ilvl="8" w:tplc="340A001B" w:tentative="1">
      <w:start w:val="1"/>
      <w:numFmt w:val="lowerRoman"/>
      <w:lvlText w:val="%9."/>
      <w:lvlJc w:val="right"/>
      <w:pPr>
        <w:ind w:left="7272" w:hanging="180"/>
      </w:pPr>
    </w:lvl>
  </w:abstractNum>
  <w:abstractNum w:abstractNumId="21">
    <w:nsid w:val="369D7292"/>
    <w:multiLevelType w:val="hybridMultilevel"/>
    <w:tmpl w:val="C35E8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EF276A"/>
    <w:multiLevelType w:val="hybridMultilevel"/>
    <w:tmpl w:val="AA201122"/>
    <w:lvl w:ilvl="0" w:tplc="340A000F">
      <w:start w:val="1"/>
      <w:numFmt w:val="decimal"/>
      <w:lvlText w:val="%1."/>
      <w:lvlJc w:val="left"/>
      <w:pPr>
        <w:ind w:left="1512" w:hanging="360"/>
      </w:pPr>
    </w:lvl>
    <w:lvl w:ilvl="1" w:tplc="340A0019" w:tentative="1">
      <w:start w:val="1"/>
      <w:numFmt w:val="lowerLetter"/>
      <w:lvlText w:val="%2."/>
      <w:lvlJc w:val="left"/>
      <w:pPr>
        <w:ind w:left="2232" w:hanging="360"/>
      </w:pPr>
    </w:lvl>
    <w:lvl w:ilvl="2" w:tplc="340A001B" w:tentative="1">
      <w:start w:val="1"/>
      <w:numFmt w:val="lowerRoman"/>
      <w:lvlText w:val="%3."/>
      <w:lvlJc w:val="right"/>
      <w:pPr>
        <w:ind w:left="2952" w:hanging="180"/>
      </w:pPr>
    </w:lvl>
    <w:lvl w:ilvl="3" w:tplc="340A000F" w:tentative="1">
      <w:start w:val="1"/>
      <w:numFmt w:val="decimal"/>
      <w:lvlText w:val="%4."/>
      <w:lvlJc w:val="left"/>
      <w:pPr>
        <w:ind w:left="3672" w:hanging="360"/>
      </w:pPr>
    </w:lvl>
    <w:lvl w:ilvl="4" w:tplc="340A0019" w:tentative="1">
      <w:start w:val="1"/>
      <w:numFmt w:val="lowerLetter"/>
      <w:lvlText w:val="%5."/>
      <w:lvlJc w:val="left"/>
      <w:pPr>
        <w:ind w:left="4392" w:hanging="360"/>
      </w:pPr>
    </w:lvl>
    <w:lvl w:ilvl="5" w:tplc="340A001B" w:tentative="1">
      <w:start w:val="1"/>
      <w:numFmt w:val="lowerRoman"/>
      <w:lvlText w:val="%6."/>
      <w:lvlJc w:val="right"/>
      <w:pPr>
        <w:ind w:left="5112" w:hanging="180"/>
      </w:pPr>
    </w:lvl>
    <w:lvl w:ilvl="6" w:tplc="340A000F" w:tentative="1">
      <w:start w:val="1"/>
      <w:numFmt w:val="decimal"/>
      <w:lvlText w:val="%7."/>
      <w:lvlJc w:val="left"/>
      <w:pPr>
        <w:ind w:left="5832" w:hanging="360"/>
      </w:pPr>
    </w:lvl>
    <w:lvl w:ilvl="7" w:tplc="340A0019" w:tentative="1">
      <w:start w:val="1"/>
      <w:numFmt w:val="lowerLetter"/>
      <w:lvlText w:val="%8."/>
      <w:lvlJc w:val="left"/>
      <w:pPr>
        <w:ind w:left="6552" w:hanging="360"/>
      </w:pPr>
    </w:lvl>
    <w:lvl w:ilvl="8" w:tplc="340A001B" w:tentative="1">
      <w:start w:val="1"/>
      <w:numFmt w:val="lowerRoman"/>
      <w:lvlText w:val="%9."/>
      <w:lvlJc w:val="right"/>
      <w:pPr>
        <w:ind w:left="7272" w:hanging="180"/>
      </w:pPr>
    </w:lvl>
  </w:abstractNum>
  <w:abstractNum w:abstractNumId="23">
    <w:nsid w:val="38E977E1"/>
    <w:multiLevelType w:val="hybridMultilevel"/>
    <w:tmpl w:val="A8CAEA3E"/>
    <w:lvl w:ilvl="0" w:tplc="340A000D">
      <w:start w:val="1"/>
      <w:numFmt w:val="bullet"/>
      <w:lvlText w:val=""/>
      <w:lvlJc w:val="left"/>
      <w:pPr>
        <w:ind w:left="1512" w:hanging="360"/>
      </w:pPr>
      <w:rPr>
        <w:rFonts w:ascii="Wingdings" w:hAnsi="Wingdings" w:hint="default"/>
      </w:rPr>
    </w:lvl>
    <w:lvl w:ilvl="1" w:tplc="340A0003" w:tentative="1">
      <w:start w:val="1"/>
      <w:numFmt w:val="bullet"/>
      <w:lvlText w:val="o"/>
      <w:lvlJc w:val="left"/>
      <w:pPr>
        <w:ind w:left="2232" w:hanging="360"/>
      </w:pPr>
      <w:rPr>
        <w:rFonts w:ascii="Courier New" w:hAnsi="Courier New" w:cs="Courier New" w:hint="default"/>
      </w:rPr>
    </w:lvl>
    <w:lvl w:ilvl="2" w:tplc="340A0005" w:tentative="1">
      <w:start w:val="1"/>
      <w:numFmt w:val="bullet"/>
      <w:lvlText w:val=""/>
      <w:lvlJc w:val="left"/>
      <w:pPr>
        <w:ind w:left="2952" w:hanging="360"/>
      </w:pPr>
      <w:rPr>
        <w:rFonts w:ascii="Wingdings" w:hAnsi="Wingdings" w:hint="default"/>
      </w:rPr>
    </w:lvl>
    <w:lvl w:ilvl="3" w:tplc="340A0001" w:tentative="1">
      <w:start w:val="1"/>
      <w:numFmt w:val="bullet"/>
      <w:lvlText w:val=""/>
      <w:lvlJc w:val="left"/>
      <w:pPr>
        <w:ind w:left="3672" w:hanging="360"/>
      </w:pPr>
      <w:rPr>
        <w:rFonts w:ascii="Symbol" w:hAnsi="Symbol" w:hint="default"/>
      </w:rPr>
    </w:lvl>
    <w:lvl w:ilvl="4" w:tplc="340A0003" w:tentative="1">
      <w:start w:val="1"/>
      <w:numFmt w:val="bullet"/>
      <w:lvlText w:val="o"/>
      <w:lvlJc w:val="left"/>
      <w:pPr>
        <w:ind w:left="4392" w:hanging="360"/>
      </w:pPr>
      <w:rPr>
        <w:rFonts w:ascii="Courier New" w:hAnsi="Courier New" w:cs="Courier New" w:hint="default"/>
      </w:rPr>
    </w:lvl>
    <w:lvl w:ilvl="5" w:tplc="340A0005" w:tentative="1">
      <w:start w:val="1"/>
      <w:numFmt w:val="bullet"/>
      <w:lvlText w:val=""/>
      <w:lvlJc w:val="left"/>
      <w:pPr>
        <w:ind w:left="5112" w:hanging="360"/>
      </w:pPr>
      <w:rPr>
        <w:rFonts w:ascii="Wingdings" w:hAnsi="Wingdings" w:hint="default"/>
      </w:rPr>
    </w:lvl>
    <w:lvl w:ilvl="6" w:tplc="340A0001" w:tentative="1">
      <w:start w:val="1"/>
      <w:numFmt w:val="bullet"/>
      <w:lvlText w:val=""/>
      <w:lvlJc w:val="left"/>
      <w:pPr>
        <w:ind w:left="5832" w:hanging="360"/>
      </w:pPr>
      <w:rPr>
        <w:rFonts w:ascii="Symbol" w:hAnsi="Symbol" w:hint="default"/>
      </w:rPr>
    </w:lvl>
    <w:lvl w:ilvl="7" w:tplc="340A0003" w:tentative="1">
      <w:start w:val="1"/>
      <w:numFmt w:val="bullet"/>
      <w:lvlText w:val="o"/>
      <w:lvlJc w:val="left"/>
      <w:pPr>
        <w:ind w:left="6552" w:hanging="360"/>
      </w:pPr>
      <w:rPr>
        <w:rFonts w:ascii="Courier New" w:hAnsi="Courier New" w:cs="Courier New" w:hint="default"/>
      </w:rPr>
    </w:lvl>
    <w:lvl w:ilvl="8" w:tplc="340A0005" w:tentative="1">
      <w:start w:val="1"/>
      <w:numFmt w:val="bullet"/>
      <w:lvlText w:val=""/>
      <w:lvlJc w:val="left"/>
      <w:pPr>
        <w:ind w:left="7272" w:hanging="360"/>
      </w:pPr>
      <w:rPr>
        <w:rFonts w:ascii="Wingdings" w:hAnsi="Wingdings" w:hint="default"/>
      </w:rPr>
    </w:lvl>
  </w:abstractNum>
  <w:abstractNum w:abstractNumId="24">
    <w:nsid w:val="3CDB6F35"/>
    <w:multiLevelType w:val="hybridMultilevel"/>
    <w:tmpl w:val="4B5A4EA4"/>
    <w:lvl w:ilvl="0" w:tplc="340A000F">
      <w:start w:val="1"/>
      <w:numFmt w:val="decimal"/>
      <w:lvlText w:val="%1."/>
      <w:lvlJc w:val="left"/>
      <w:pPr>
        <w:ind w:left="1512" w:hanging="360"/>
      </w:pPr>
    </w:lvl>
    <w:lvl w:ilvl="1" w:tplc="340A0019" w:tentative="1">
      <w:start w:val="1"/>
      <w:numFmt w:val="lowerLetter"/>
      <w:lvlText w:val="%2."/>
      <w:lvlJc w:val="left"/>
      <w:pPr>
        <w:ind w:left="2232" w:hanging="360"/>
      </w:pPr>
    </w:lvl>
    <w:lvl w:ilvl="2" w:tplc="340A001B" w:tentative="1">
      <w:start w:val="1"/>
      <w:numFmt w:val="lowerRoman"/>
      <w:lvlText w:val="%3."/>
      <w:lvlJc w:val="right"/>
      <w:pPr>
        <w:ind w:left="2952" w:hanging="180"/>
      </w:pPr>
    </w:lvl>
    <w:lvl w:ilvl="3" w:tplc="340A000F" w:tentative="1">
      <w:start w:val="1"/>
      <w:numFmt w:val="decimal"/>
      <w:lvlText w:val="%4."/>
      <w:lvlJc w:val="left"/>
      <w:pPr>
        <w:ind w:left="3672" w:hanging="360"/>
      </w:pPr>
    </w:lvl>
    <w:lvl w:ilvl="4" w:tplc="340A0019" w:tentative="1">
      <w:start w:val="1"/>
      <w:numFmt w:val="lowerLetter"/>
      <w:lvlText w:val="%5."/>
      <w:lvlJc w:val="left"/>
      <w:pPr>
        <w:ind w:left="4392" w:hanging="360"/>
      </w:pPr>
    </w:lvl>
    <w:lvl w:ilvl="5" w:tplc="340A001B" w:tentative="1">
      <w:start w:val="1"/>
      <w:numFmt w:val="lowerRoman"/>
      <w:lvlText w:val="%6."/>
      <w:lvlJc w:val="right"/>
      <w:pPr>
        <w:ind w:left="5112" w:hanging="180"/>
      </w:pPr>
    </w:lvl>
    <w:lvl w:ilvl="6" w:tplc="340A000F" w:tentative="1">
      <w:start w:val="1"/>
      <w:numFmt w:val="decimal"/>
      <w:lvlText w:val="%7."/>
      <w:lvlJc w:val="left"/>
      <w:pPr>
        <w:ind w:left="5832" w:hanging="360"/>
      </w:pPr>
    </w:lvl>
    <w:lvl w:ilvl="7" w:tplc="340A0019" w:tentative="1">
      <w:start w:val="1"/>
      <w:numFmt w:val="lowerLetter"/>
      <w:lvlText w:val="%8."/>
      <w:lvlJc w:val="left"/>
      <w:pPr>
        <w:ind w:left="6552" w:hanging="360"/>
      </w:pPr>
    </w:lvl>
    <w:lvl w:ilvl="8" w:tplc="340A001B" w:tentative="1">
      <w:start w:val="1"/>
      <w:numFmt w:val="lowerRoman"/>
      <w:lvlText w:val="%9."/>
      <w:lvlJc w:val="right"/>
      <w:pPr>
        <w:ind w:left="7272" w:hanging="180"/>
      </w:pPr>
    </w:lvl>
  </w:abstractNum>
  <w:abstractNum w:abstractNumId="25">
    <w:nsid w:val="413A08CA"/>
    <w:multiLevelType w:val="hybridMultilevel"/>
    <w:tmpl w:val="D57A4CC4"/>
    <w:lvl w:ilvl="0" w:tplc="340A000D">
      <w:start w:val="1"/>
      <w:numFmt w:val="bullet"/>
      <w:lvlText w:val=""/>
      <w:lvlJc w:val="left"/>
      <w:pPr>
        <w:ind w:left="1287" w:hanging="360"/>
      </w:pPr>
      <w:rPr>
        <w:rFonts w:ascii="Wingdings" w:hAnsi="Wingdings"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26">
    <w:nsid w:val="41C438A9"/>
    <w:multiLevelType w:val="multilevel"/>
    <w:tmpl w:val="391EB146"/>
    <w:lvl w:ilvl="0">
      <w:start w:val="1"/>
      <w:numFmt w:val="decimal"/>
      <w:pStyle w:val="Ttulo1"/>
      <w:lvlText w:val="%1."/>
      <w:lvlJc w:val="left"/>
      <w:pPr>
        <w:tabs>
          <w:tab w:val="num" w:pos="432"/>
        </w:tabs>
        <w:ind w:left="432" w:hanging="432"/>
      </w:pPr>
      <w:rPr>
        <w:color w:val="000000" w:themeColor="text1"/>
        <w:sz w:val="28"/>
        <w:szCs w:val="28"/>
      </w:rPr>
    </w:lvl>
    <w:lvl w:ilvl="1">
      <w:start w:val="1"/>
      <w:numFmt w:val="decimal"/>
      <w:pStyle w:val="Ttulo2"/>
      <w:lvlText w:val="%1.%2"/>
      <w:lvlJc w:val="left"/>
      <w:pPr>
        <w:tabs>
          <w:tab w:val="num" w:pos="576"/>
        </w:tabs>
        <w:ind w:left="576" w:hanging="576"/>
      </w:pPr>
      <w:rPr>
        <w:rFonts w:ascii="Arial" w:hAnsi="Arial" w:cs="Arial" w:hint="default"/>
        <w:color w:val="auto"/>
        <w:sz w:val="26"/>
        <w:szCs w:val="26"/>
      </w:rPr>
    </w:lvl>
    <w:lvl w:ilvl="2">
      <w:start w:val="1"/>
      <w:numFmt w:val="decimal"/>
      <w:pStyle w:val="Ttulo3"/>
      <w:lvlText w:val="%1.%2.%3"/>
      <w:lvlJc w:val="left"/>
      <w:pPr>
        <w:tabs>
          <w:tab w:val="num" w:pos="862"/>
        </w:tabs>
        <w:ind w:left="862" w:hanging="72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43A549FA"/>
    <w:multiLevelType w:val="hybridMultilevel"/>
    <w:tmpl w:val="7FD23CE6"/>
    <w:lvl w:ilvl="0" w:tplc="340A000D">
      <w:start w:val="1"/>
      <w:numFmt w:val="bullet"/>
      <w:lvlText w:val=""/>
      <w:lvlJc w:val="left"/>
      <w:pPr>
        <w:ind w:left="1152" w:hanging="360"/>
      </w:pPr>
      <w:rPr>
        <w:rFonts w:ascii="Wingdings" w:hAnsi="Wingdings" w:hint="default"/>
      </w:rPr>
    </w:lvl>
    <w:lvl w:ilvl="1" w:tplc="340A0003" w:tentative="1">
      <w:start w:val="1"/>
      <w:numFmt w:val="bullet"/>
      <w:lvlText w:val="o"/>
      <w:lvlJc w:val="left"/>
      <w:pPr>
        <w:ind w:left="1872" w:hanging="360"/>
      </w:pPr>
      <w:rPr>
        <w:rFonts w:ascii="Courier New" w:hAnsi="Courier New" w:cs="Courier New" w:hint="default"/>
      </w:rPr>
    </w:lvl>
    <w:lvl w:ilvl="2" w:tplc="340A0005" w:tentative="1">
      <w:start w:val="1"/>
      <w:numFmt w:val="bullet"/>
      <w:lvlText w:val=""/>
      <w:lvlJc w:val="left"/>
      <w:pPr>
        <w:ind w:left="2592" w:hanging="360"/>
      </w:pPr>
      <w:rPr>
        <w:rFonts w:ascii="Wingdings" w:hAnsi="Wingdings" w:hint="default"/>
      </w:rPr>
    </w:lvl>
    <w:lvl w:ilvl="3" w:tplc="340A0001" w:tentative="1">
      <w:start w:val="1"/>
      <w:numFmt w:val="bullet"/>
      <w:lvlText w:val=""/>
      <w:lvlJc w:val="left"/>
      <w:pPr>
        <w:ind w:left="3312" w:hanging="360"/>
      </w:pPr>
      <w:rPr>
        <w:rFonts w:ascii="Symbol" w:hAnsi="Symbol" w:hint="default"/>
      </w:rPr>
    </w:lvl>
    <w:lvl w:ilvl="4" w:tplc="340A0003" w:tentative="1">
      <w:start w:val="1"/>
      <w:numFmt w:val="bullet"/>
      <w:lvlText w:val="o"/>
      <w:lvlJc w:val="left"/>
      <w:pPr>
        <w:ind w:left="4032" w:hanging="360"/>
      </w:pPr>
      <w:rPr>
        <w:rFonts w:ascii="Courier New" w:hAnsi="Courier New" w:cs="Courier New" w:hint="default"/>
      </w:rPr>
    </w:lvl>
    <w:lvl w:ilvl="5" w:tplc="340A0005" w:tentative="1">
      <w:start w:val="1"/>
      <w:numFmt w:val="bullet"/>
      <w:lvlText w:val=""/>
      <w:lvlJc w:val="left"/>
      <w:pPr>
        <w:ind w:left="4752" w:hanging="360"/>
      </w:pPr>
      <w:rPr>
        <w:rFonts w:ascii="Wingdings" w:hAnsi="Wingdings" w:hint="default"/>
      </w:rPr>
    </w:lvl>
    <w:lvl w:ilvl="6" w:tplc="340A0001" w:tentative="1">
      <w:start w:val="1"/>
      <w:numFmt w:val="bullet"/>
      <w:lvlText w:val=""/>
      <w:lvlJc w:val="left"/>
      <w:pPr>
        <w:ind w:left="5472" w:hanging="360"/>
      </w:pPr>
      <w:rPr>
        <w:rFonts w:ascii="Symbol" w:hAnsi="Symbol" w:hint="default"/>
      </w:rPr>
    </w:lvl>
    <w:lvl w:ilvl="7" w:tplc="340A0003" w:tentative="1">
      <w:start w:val="1"/>
      <w:numFmt w:val="bullet"/>
      <w:lvlText w:val="o"/>
      <w:lvlJc w:val="left"/>
      <w:pPr>
        <w:ind w:left="6192" w:hanging="360"/>
      </w:pPr>
      <w:rPr>
        <w:rFonts w:ascii="Courier New" w:hAnsi="Courier New" w:cs="Courier New" w:hint="default"/>
      </w:rPr>
    </w:lvl>
    <w:lvl w:ilvl="8" w:tplc="340A0005" w:tentative="1">
      <w:start w:val="1"/>
      <w:numFmt w:val="bullet"/>
      <w:lvlText w:val=""/>
      <w:lvlJc w:val="left"/>
      <w:pPr>
        <w:ind w:left="6912" w:hanging="360"/>
      </w:pPr>
      <w:rPr>
        <w:rFonts w:ascii="Wingdings" w:hAnsi="Wingdings" w:hint="default"/>
      </w:rPr>
    </w:lvl>
  </w:abstractNum>
  <w:abstractNum w:abstractNumId="28">
    <w:nsid w:val="465B64F6"/>
    <w:multiLevelType w:val="hybridMultilevel"/>
    <w:tmpl w:val="189EC020"/>
    <w:lvl w:ilvl="0" w:tplc="340A000F">
      <w:start w:val="1"/>
      <w:numFmt w:val="decimal"/>
      <w:lvlText w:val="%1."/>
      <w:lvlJc w:val="left"/>
      <w:pPr>
        <w:ind w:left="1512" w:hanging="360"/>
      </w:pPr>
    </w:lvl>
    <w:lvl w:ilvl="1" w:tplc="340A0019" w:tentative="1">
      <w:start w:val="1"/>
      <w:numFmt w:val="lowerLetter"/>
      <w:lvlText w:val="%2."/>
      <w:lvlJc w:val="left"/>
      <w:pPr>
        <w:ind w:left="2232" w:hanging="360"/>
      </w:pPr>
    </w:lvl>
    <w:lvl w:ilvl="2" w:tplc="340A001B" w:tentative="1">
      <w:start w:val="1"/>
      <w:numFmt w:val="lowerRoman"/>
      <w:lvlText w:val="%3."/>
      <w:lvlJc w:val="right"/>
      <w:pPr>
        <w:ind w:left="2952" w:hanging="180"/>
      </w:pPr>
    </w:lvl>
    <w:lvl w:ilvl="3" w:tplc="340A000F" w:tentative="1">
      <w:start w:val="1"/>
      <w:numFmt w:val="decimal"/>
      <w:lvlText w:val="%4."/>
      <w:lvlJc w:val="left"/>
      <w:pPr>
        <w:ind w:left="3672" w:hanging="360"/>
      </w:pPr>
    </w:lvl>
    <w:lvl w:ilvl="4" w:tplc="340A0019" w:tentative="1">
      <w:start w:val="1"/>
      <w:numFmt w:val="lowerLetter"/>
      <w:lvlText w:val="%5."/>
      <w:lvlJc w:val="left"/>
      <w:pPr>
        <w:ind w:left="4392" w:hanging="360"/>
      </w:pPr>
    </w:lvl>
    <w:lvl w:ilvl="5" w:tplc="340A001B" w:tentative="1">
      <w:start w:val="1"/>
      <w:numFmt w:val="lowerRoman"/>
      <w:lvlText w:val="%6."/>
      <w:lvlJc w:val="right"/>
      <w:pPr>
        <w:ind w:left="5112" w:hanging="180"/>
      </w:pPr>
    </w:lvl>
    <w:lvl w:ilvl="6" w:tplc="340A000F" w:tentative="1">
      <w:start w:val="1"/>
      <w:numFmt w:val="decimal"/>
      <w:lvlText w:val="%7."/>
      <w:lvlJc w:val="left"/>
      <w:pPr>
        <w:ind w:left="5832" w:hanging="360"/>
      </w:pPr>
    </w:lvl>
    <w:lvl w:ilvl="7" w:tplc="340A0019" w:tentative="1">
      <w:start w:val="1"/>
      <w:numFmt w:val="lowerLetter"/>
      <w:lvlText w:val="%8."/>
      <w:lvlJc w:val="left"/>
      <w:pPr>
        <w:ind w:left="6552" w:hanging="360"/>
      </w:pPr>
    </w:lvl>
    <w:lvl w:ilvl="8" w:tplc="340A001B" w:tentative="1">
      <w:start w:val="1"/>
      <w:numFmt w:val="lowerRoman"/>
      <w:lvlText w:val="%9."/>
      <w:lvlJc w:val="right"/>
      <w:pPr>
        <w:ind w:left="7272" w:hanging="180"/>
      </w:pPr>
    </w:lvl>
  </w:abstractNum>
  <w:abstractNum w:abstractNumId="29">
    <w:nsid w:val="4BF00AC2"/>
    <w:multiLevelType w:val="hybridMultilevel"/>
    <w:tmpl w:val="F614E8C8"/>
    <w:lvl w:ilvl="0" w:tplc="0C0A0001">
      <w:start w:val="1"/>
      <w:numFmt w:val="bullet"/>
      <w:pStyle w:val="Listaconvietas"/>
      <w:lvlText w:val=""/>
      <w:lvlJc w:val="left"/>
      <w:pPr>
        <w:ind w:left="927" w:hanging="360"/>
      </w:pPr>
      <w:rPr>
        <w:rFonts w:ascii="Symbol" w:hAnsi="Symbol" w:hint="default"/>
      </w:rPr>
    </w:lvl>
    <w:lvl w:ilvl="1" w:tplc="0C0A0003">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0">
    <w:nsid w:val="4C9A6493"/>
    <w:multiLevelType w:val="hybridMultilevel"/>
    <w:tmpl w:val="F3CA41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AF2D33"/>
    <w:multiLevelType w:val="singleLevel"/>
    <w:tmpl w:val="D458C930"/>
    <w:lvl w:ilvl="0">
      <w:start w:val="1"/>
      <w:numFmt w:val="bullet"/>
      <w:pStyle w:val="bullet2"/>
      <w:lvlText w:val="•"/>
      <w:lvlJc w:val="left"/>
      <w:pPr>
        <w:tabs>
          <w:tab w:val="num" w:pos="2005"/>
        </w:tabs>
        <w:ind w:left="1904" w:hanging="259"/>
      </w:pPr>
      <w:rPr>
        <w:rFonts w:ascii="Times New Roman" w:hAnsi="Times New Roman" w:hint="default"/>
      </w:rPr>
    </w:lvl>
  </w:abstractNum>
  <w:abstractNum w:abstractNumId="32">
    <w:nsid w:val="4CE37042"/>
    <w:multiLevelType w:val="hybridMultilevel"/>
    <w:tmpl w:val="D846897A"/>
    <w:lvl w:ilvl="0" w:tplc="340A000D">
      <w:start w:val="1"/>
      <w:numFmt w:val="bullet"/>
      <w:lvlText w:val=""/>
      <w:lvlJc w:val="left"/>
      <w:pPr>
        <w:ind w:left="1287" w:hanging="360"/>
      </w:pPr>
      <w:rPr>
        <w:rFonts w:ascii="Wingdings" w:hAnsi="Wingdings"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33">
    <w:nsid w:val="4D7D6857"/>
    <w:multiLevelType w:val="hybridMultilevel"/>
    <w:tmpl w:val="1C6E29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DBA295B"/>
    <w:multiLevelType w:val="hybridMultilevel"/>
    <w:tmpl w:val="8530FD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F245B22"/>
    <w:multiLevelType w:val="hybridMultilevel"/>
    <w:tmpl w:val="FA461CD0"/>
    <w:lvl w:ilvl="0" w:tplc="340A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1A279B"/>
    <w:multiLevelType w:val="hybridMultilevel"/>
    <w:tmpl w:val="24260A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1778D0"/>
    <w:multiLevelType w:val="hybridMultilevel"/>
    <w:tmpl w:val="06C062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6653639"/>
    <w:multiLevelType w:val="hybridMultilevel"/>
    <w:tmpl w:val="C5CA93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763298F"/>
    <w:multiLevelType w:val="hybridMultilevel"/>
    <w:tmpl w:val="F5707006"/>
    <w:lvl w:ilvl="0" w:tplc="340A000D">
      <w:start w:val="1"/>
      <w:numFmt w:val="bullet"/>
      <w:lvlText w:val=""/>
      <w:lvlJc w:val="left"/>
      <w:pPr>
        <w:ind w:left="1287" w:hanging="360"/>
      </w:pPr>
      <w:rPr>
        <w:rFonts w:ascii="Wingdings" w:hAnsi="Wingdings"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40">
    <w:nsid w:val="5E6F2114"/>
    <w:multiLevelType w:val="hybridMultilevel"/>
    <w:tmpl w:val="C2861F40"/>
    <w:lvl w:ilvl="0" w:tplc="0C0A0001">
      <w:start w:val="1"/>
      <w:numFmt w:val="bullet"/>
      <w:pStyle w:val="Listaconvietas3"/>
      <w:lvlText w:val="-"/>
      <w:lvlJc w:val="left"/>
      <w:pPr>
        <w:tabs>
          <w:tab w:val="num" w:pos="926"/>
        </w:tabs>
        <w:ind w:left="926"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5617AE2"/>
    <w:multiLevelType w:val="hybridMultilevel"/>
    <w:tmpl w:val="F1F032EE"/>
    <w:lvl w:ilvl="0" w:tplc="340A000F">
      <w:start w:val="1"/>
      <w:numFmt w:val="decimal"/>
      <w:lvlText w:val="%1."/>
      <w:lvlJc w:val="left"/>
      <w:pPr>
        <w:ind w:left="1512" w:hanging="360"/>
      </w:pPr>
    </w:lvl>
    <w:lvl w:ilvl="1" w:tplc="340A0019" w:tentative="1">
      <w:start w:val="1"/>
      <w:numFmt w:val="lowerLetter"/>
      <w:lvlText w:val="%2."/>
      <w:lvlJc w:val="left"/>
      <w:pPr>
        <w:ind w:left="2232" w:hanging="360"/>
      </w:pPr>
    </w:lvl>
    <w:lvl w:ilvl="2" w:tplc="340A001B" w:tentative="1">
      <w:start w:val="1"/>
      <w:numFmt w:val="lowerRoman"/>
      <w:lvlText w:val="%3."/>
      <w:lvlJc w:val="right"/>
      <w:pPr>
        <w:ind w:left="2952" w:hanging="180"/>
      </w:pPr>
    </w:lvl>
    <w:lvl w:ilvl="3" w:tplc="340A000F" w:tentative="1">
      <w:start w:val="1"/>
      <w:numFmt w:val="decimal"/>
      <w:lvlText w:val="%4."/>
      <w:lvlJc w:val="left"/>
      <w:pPr>
        <w:ind w:left="3672" w:hanging="360"/>
      </w:pPr>
    </w:lvl>
    <w:lvl w:ilvl="4" w:tplc="340A0019" w:tentative="1">
      <w:start w:val="1"/>
      <w:numFmt w:val="lowerLetter"/>
      <w:lvlText w:val="%5."/>
      <w:lvlJc w:val="left"/>
      <w:pPr>
        <w:ind w:left="4392" w:hanging="360"/>
      </w:pPr>
    </w:lvl>
    <w:lvl w:ilvl="5" w:tplc="340A001B" w:tentative="1">
      <w:start w:val="1"/>
      <w:numFmt w:val="lowerRoman"/>
      <w:lvlText w:val="%6."/>
      <w:lvlJc w:val="right"/>
      <w:pPr>
        <w:ind w:left="5112" w:hanging="180"/>
      </w:pPr>
    </w:lvl>
    <w:lvl w:ilvl="6" w:tplc="340A000F" w:tentative="1">
      <w:start w:val="1"/>
      <w:numFmt w:val="decimal"/>
      <w:lvlText w:val="%7."/>
      <w:lvlJc w:val="left"/>
      <w:pPr>
        <w:ind w:left="5832" w:hanging="360"/>
      </w:pPr>
    </w:lvl>
    <w:lvl w:ilvl="7" w:tplc="340A0019" w:tentative="1">
      <w:start w:val="1"/>
      <w:numFmt w:val="lowerLetter"/>
      <w:lvlText w:val="%8."/>
      <w:lvlJc w:val="left"/>
      <w:pPr>
        <w:ind w:left="6552" w:hanging="360"/>
      </w:pPr>
    </w:lvl>
    <w:lvl w:ilvl="8" w:tplc="340A001B" w:tentative="1">
      <w:start w:val="1"/>
      <w:numFmt w:val="lowerRoman"/>
      <w:lvlText w:val="%9."/>
      <w:lvlJc w:val="right"/>
      <w:pPr>
        <w:ind w:left="7272" w:hanging="180"/>
      </w:pPr>
    </w:lvl>
  </w:abstractNum>
  <w:abstractNum w:abstractNumId="42">
    <w:nsid w:val="6DA4760B"/>
    <w:multiLevelType w:val="hybridMultilevel"/>
    <w:tmpl w:val="84A65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9F5213"/>
    <w:multiLevelType w:val="hybridMultilevel"/>
    <w:tmpl w:val="AD4A6A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0615D4"/>
    <w:multiLevelType w:val="hybridMultilevel"/>
    <w:tmpl w:val="2B9A28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B94578"/>
    <w:multiLevelType w:val="singleLevel"/>
    <w:tmpl w:val="CF88189A"/>
    <w:lvl w:ilvl="0">
      <w:start w:val="1"/>
      <w:numFmt w:val="bullet"/>
      <w:pStyle w:val="bullet3"/>
      <w:lvlText w:val="–"/>
      <w:lvlJc w:val="left"/>
      <w:pPr>
        <w:tabs>
          <w:tab w:val="num" w:pos="2005"/>
        </w:tabs>
        <w:ind w:left="1904" w:hanging="259"/>
      </w:pPr>
      <w:rPr>
        <w:rFonts w:ascii="Times New Roman" w:hAnsi="Times New Roman" w:hint="default"/>
      </w:rPr>
    </w:lvl>
  </w:abstractNum>
  <w:abstractNum w:abstractNumId="46">
    <w:nsid w:val="798D6930"/>
    <w:multiLevelType w:val="hybridMultilevel"/>
    <w:tmpl w:val="3E887A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CC6765"/>
    <w:multiLevelType w:val="hybridMultilevel"/>
    <w:tmpl w:val="B4885BBE"/>
    <w:lvl w:ilvl="0" w:tplc="340A000F">
      <w:start w:val="1"/>
      <w:numFmt w:val="decimal"/>
      <w:lvlText w:val="%1."/>
      <w:lvlJc w:val="left"/>
      <w:pPr>
        <w:ind w:left="1512" w:hanging="360"/>
      </w:pPr>
    </w:lvl>
    <w:lvl w:ilvl="1" w:tplc="340A0019" w:tentative="1">
      <w:start w:val="1"/>
      <w:numFmt w:val="lowerLetter"/>
      <w:lvlText w:val="%2."/>
      <w:lvlJc w:val="left"/>
      <w:pPr>
        <w:ind w:left="2232" w:hanging="360"/>
      </w:pPr>
    </w:lvl>
    <w:lvl w:ilvl="2" w:tplc="340A001B" w:tentative="1">
      <w:start w:val="1"/>
      <w:numFmt w:val="lowerRoman"/>
      <w:lvlText w:val="%3."/>
      <w:lvlJc w:val="right"/>
      <w:pPr>
        <w:ind w:left="2952" w:hanging="180"/>
      </w:pPr>
    </w:lvl>
    <w:lvl w:ilvl="3" w:tplc="340A000F" w:tentative="1">
      <w:start w:val="1"/>
      <w:numFmt w:val="decimal"/>
      <w:lvlText w:val="%4."/>
      <w:lvlJc w:val="left"/>
      <w:pPr>
        <w:ind w:left="3672" w:hanging="360"/>
      </w:pPr>
    </w:lvl>
    <w:lvl w:ilvl="4" w:tplc="340A0019" w:tentative="1">
      <w:start w:val="1"/>
      <w:numFmt w:val="lowerLetter"/>
      <w:lvlText w:val="%5."/>
      <w:lvlJc w:val="left"/>
      <w:pPr>
        <w:ind w:left="4392" w:hanging="360"/>
      </w:pPr>
    </w:lvl>
    <w:lvl w:ilvl="5" w:tplc="340A001B" w:tentative="1">
      <w:start w:val="1"/>
      <w:numFmt w:val="lowerRoman"/>
      <w:lvlText w:val="%6."/>
      <w:lvlJc w:val="right"/>
      <w:pPr>
        <w:ind w:left="5112" w:hanging="180"/>
      </w:pPr>
    </w:lvl>
    <w:lvl w:ilvl="6" w:tplc="340A000F" w:tentative="1">
      <w:start w:val="1"/>
      <w:numFmt w:val="decimal"/>
      <w:lvlText w:val="%7."/>
      <w:lvlJc w:val="left"/>
      <w:pPr>
        <w:ind w:left="5832" w:hanging="360"/>
      </w:pPr>
    </w:lvl>
    <w:lvl w:ilvl="7" w:tplc="340A0019" w:tentative="1">
      <w:start w:val="1"/>
      <w:numFmt w:val="lowerLetter"/>
      <w:lvlText w:val="%8."/>
      <w:lvlJc w:val="left"/>
      <w:pPr>
        <w:ind w:left="6552" w:hanging="360"/>
      </w:pPr>
    </w:lvl>
    <w:lvl w:ilvl="8" w:tplc="340A001B" w:tentative="1">
      <w:start w:val="1"/>
      <w:numFmt w:val="lowerRoman"/>
      <w:lvlText w:val="%9."/>
      <w:lvlJc w:val="right"/>
      <w:pPr>
        <w:ind w:left="7272" w:hanging="180"/>
      </w:pPr>
    </w:lvl>
  </w:abstractNum>
  <w:abstractNum w:abstractNumId="48">
    <w:nsid w:val="7F5B1880"/>
    <w:multiLevelType w:val="hybridMultilevel"/>
    <w:tmpl w:val="1D08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23"/>
  </w:num>
  <w:num w:numId="4">
    <w:abstractNumId w:val="47"/>
  </w:num>
  <w:num w:numId="5">
    <w:abstractNumId w:val="17"/>
  </w:num>
  <w:num w:numId="6">
    <w:abstractNumId w:val="41"/>
  </w:num>
  <w:num w:numId="7">
    <w:abstractNumId w:val="13"/>
  </w:num>
  <w:num w:numId="8">
    <w:abstractNumId w:val="22"/>
  </w:num>
  <w:num w:numId="9">
    <w:abstractNumId w:val="8"/>
  </w:num>
  <w:num w:numId="10">
    <w:abstractNumId w:val="28"/>
  </w:num>
  <w:num w:numId="11">
    <w:abstractNumId w:val="24"/>
  </w:num>
  <w:num w:numId="12">
    <w:abstractNumId w:val="20"/>
  </w:num>
  <w:num w:numId="13">
    <w:abstractNumId w:val="18"/>
  </w:num>
  <w:num w:numId="14">
    <w:abstractNumId w:val="2"/>
  </w:num>
  <w:num w:numId="15">
    <w:abstractNumId w:val="3"/>
  </w:num>
  <w:num w:numId="16">
    <w:abstractNumId w:val="48"/>
  </w:num>
  <w:num w:numId="17">
    <w:abstractNumId w:val="29"/>
  </w:num>
  <w:num w:numId="18">
    <w:abstractNumId w:val="0"/>
  </w:num>
  <w:num w:numId="19">
    <w:abstractNumId w:val="40"/>
  </w:num>
  <w:num w:numId="20">
    <w:abstractNumId w:val="31"/>
  </w:num>
  <w:num w:numId="21">
    <w:abstractNumId w:val="9"/>
  </w:num>
  <w:num w:numId="22">
    <w:abstractNumId w:val="45"/>
  </w:num>
  <w:num w:numId="23">
    <w:abstractNumId w:val="10"/>
  </w:num>
  <w:num w:numId="24">
    <w:abstractNumId w:val="14"/>
  </w:num>
  <w:num w:numId="25">
    <w:abstractNumId w:val="5"/>
  </w:num>
  <w:num w:numId="26">
    <w:abstractNumId w:val="43"/>
  </w:num>
  <w:num w:numId="27">
    <w:abstractNumId w:val="36"/>
  </w:num>
  <w:num w:numId="28">
    <w:abstractNumId w:val="46"/>
  </w:num>
  <w:num w:numId="29">
    <w:abstractNumId w:val="19"/>
  </w:num>
  <w:num w:numId="30">
    <w:abstractNumId w:val="42"/>
  </w:num>
  <w:num w:numId="31">
    <w:abstractNumId w:val="12"/>
  </w:num>
  <w:num w:numId="32">
    <w:abstractNumId w:val="44"/>
  </w:num>
  <w:num w:numId="33">
    <w:abstractNumId w:val="30"/>
  </w:num>
  <w:num w:numId="34">
    <w:abstractNumId w:val="4"/>
  </w:num>
  <w:num w:numId="35">
    <w:abstractNumId w:val="21"/>
  </w:num>
  <w:num w:numId="36">
    <w:abstractNumId w:val="15"/>
  </w:num>
  <w:num w:numId="37">
    <w:abstractNumId w:val="38"/>
  </w:num>
  <w:num w:numId="38">
    <w:abstractNumId w:val="37"/>
  </w:num>
  <w:num w:numId="39">
    <w:abstractNumId w:val="34"/>
  </w:num>
  <w:num w:numId="40">
    <w:abstractNumId w:val="33"/>
  </w:num>
  <w:num w:numId="41">
    <w:abstractNumId w:val="39"/>
  </w:num>
  <w:num w:numId="42">
    <w:abstractNumId w:val="32"/>
  </w:num>
  <w:num w:numId="43">
    <w:abstractNumId w:val="11"/>
  </w:num>
  <w:num w:numId="44">
    <w:abstractNumId w:val="1"/>
  </w:num>
  <w:num w:numId="45">
    <w:abstractNumId w:val="16"/>
  </w:num>
  <w:num w:numId="46">
    <w:abstractNumId w:val="35"/>
  </w:num>
  <w:num w:numId="47">
    <w:abstractNumId w:val="6"/>
  </w:num>
  <w:num w:numId="48">
    <w:abstractNumId w:val="25"/>
  </w:num>
  <w:num w:numId="49">
    <w:abstractNumId w:val="7"/>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5A60"/>
    <w:rsid w:val="00003850"/>
    <w:rsid w:val="00003D2F"/>
    <w:rsid w:val="00010597"/>
    <w:rsid w:val="000118DD"/>
    <w:rsid w:val="00013FCA"/>
    <w:rsid w:val="00021286"/>
    <w:rsid w:val="00021557"/>
    <w:rsid w:val="000254F3"/>
    <w:rsid w:val="00026DDF"/>
    <w:rsid w:val="000304CF"/>
    <w:rsid w:val="00030F59"/>
    <w:rsid w:val="000310BA"/>
    <w:rsid w:val="00032FFF"/>
    <w:rsid w:val="00034DA9"/>
    <w:rsid w:val="000357FD"/>
    <w:rsid w:val="00035A12"/>
    <w:rsid w:val="0003709F"/>
    <w:rsid w:val="00040A96"/>
    <w:rsid w:val="00042989"/>
    <w:rsid w:val="0004310D"/>
    <w:rsid w:val="00045420"/>
    <w:rsid w:val="000455FC"/>
    <w:rsid w:val="00046084"/>
    <w:rsid w:val="00046D6A"/>
    <w:rsid w:val="00050EBC"/>
    <w:rsid w:val="0005247E"/>
    <w:rsid w:val="0005389A"/>
    <w:rsid w:val="000558F9"/>
    <w:rsid w:val="00055B4F"/>
    <w:rsid w:val="00056776"/>
    <w:rsid w:val="00056CF5"/>
    <w:rsid w:val="00057A19"/>
    <w:rsid w:val="00060047"/>
    <w:rsid w:val="00060367"/>
    <w:rsid w:val="000639E6"/>
    <w:rsid w:val="00064898"/>
    <w:rsid w:val="00064B16"/>
    <w:rsid w:val="00064DE2"/>
    <w:rsid w:val="00064DE7"/>
    <w:rsid w:val="00065881"/>
    <w:rsid w:val="00071C90"/>
    <w:rsid w:val="00071F50"/>
    <w:rsid w:val="00072013"/>
    <w:rsid w:val="00074F61"/>
    <w:rsid w:val="00075424"/>
    <w:rsid w:val="00075B54"/>
    <w:rsid w:val="00076399"/>
    <w:rsid w:val="00080C45"/>
    <w:rsid w:val="00082981"/>
    <w:rsid w:val="0008783A"/>
    <w:rsid w:val="00090E78"/>
    <w:rsid w:val="000953EF"/>
    <w:rsid w:val="000A06F1"/>
    <w:rsid w:val="000A0FE3"/>
    <w:rsid w:val="000A1DCF"/>
    <w:rsid w:val="000A33DB"/>
    <w:rsid w:val="000B13A2"/>
    <w:rsid w:val="000B3268"/>
    <w:rsid w:val="000B50B7"/>
    <w:rsid w:val="000B57BB"/>
    <w:rsid w:val="000B5914"/>
    <w:rsid w:val="000C0859"/>
    <w:rsid w:val="000C1C18"/>
    <w:rsid w:val="000C3DAD"/>
    <w:rsid w:val="000C4D31"/>
    <w:rsid w:val="000C6954"/>
    <w:rsid w:val="000D2210"/>
    <w:rsid w:val="000D4696"/>
    <w:rsid w:val="000D5AD1"/>
    <w:rsid w:val="000D6A3C"/>
    <w:rsid w:val="000E0B68"/>
    <w:rsid w:val="000E1A96"/>
    <w:rsid w:val="000E1C8B"/>
    <w:rsid w:val="000E3983"/>
    <w:rsid w:val="000E39E9"/>
    <w:rsid w:val="000E5063"/>
    <w:rsid w:val="000E5B79"/>
    <w:rsid w:val="000E72F6"/>
    <w:rsid w:val="000E73F5"/>
    <w:rsid w:val="000E7AC2"/>
    <w:rsid w:val="000F1AFE"/>
    <w:rsid w:val="000F3FF0"/>
    <w:rsid w:val="000F41BF"/>
    <w:rsid w:val="000F6329"/>
    <w:rsid w:val="000F6AB8"/>
    <w:rsid w:val="000F73B5"/>
    <w:rsid w:val="00101144"/>
    <w:rsid w:val="0010181B"/>
    <w:rsid w:val="0011227B"/>
    <w:rsid w:val="001139A8"/>
    <w:rsid w:val="00114A26"/>
    <w:rsid w:val="00115B97"/>
    <w:rsid w:val="001206CE"/>
    <w:rsid w:val="00120E7F"/>
    <w:rsid w:val="00121166"/>
    <w:rsid w:val="00123EE7"/>
    <w:rsid w:val="00124854"/>
    <w:rsid w:val="0012596B"/>
    <w:rsid w:val="00127301"/>
    <w:rsid w:val="0013007F"/>
    <w:rsid w:val="00142983"/>
    <w:rsid w:val="00143315"/>
    <w:rsid w:val="00143D37"/>
    <w:rsid w:val="00145A62"/>
    <w:rsid w:val="00145BD6"/>
    <w:rsid w:val="00145D8F"/>
    <w:rsid w:val="00152274"/>
    <w:rsid w:val="0015284C"/>
    <w:rsid w:val="001546EE"/>
    <w:rsid w:val="00155233"/>
    <w:rsid w:val="001556A6"/>
    <w:rsid w:val="00156885"/>
    <w:rsid w:val="00157780"/>
    <w:rsid w:val="00161E2B"/>
    <w:rsid w:val="0016231B"/>
    <w:rsid w:val="00165499"/>
    <w:rsid w:val="00165F15"/>
    <w:rsid w:val="00166750"/>
    <w:rsid w:val="00166B40"/>
    <w:rsid w:val="00167912"/>
    <w:rsid w:val="00167D4D"/>
    <w:rsid w:val="00167D9F"/>
    <w:rsid w:val="00167DEF"/>
    <w:rsid w:val="00172C5C"/>
    <w:rsid w:val="00174948"/>
    <w:rsid w:val="0017590C"/>
    <w:rsid w:val="00181373"/>
    <w:rsid w:val="0018379F"/>
    <w:rsid w:val="001848EE"/>
    <w:rsid w:val="00184CE6"/>
    <w:rsid w:val="00193B72"/>
    <w:rsid w:val="00194C65"/>
    <w:rsid w:val="0019638D"/>
    <w:rsid w:val="001A00AC"/>
    <w:rsid w:val="001A0EFE"/>
    <w:rsid w:val="001A417A"/>
    <w:rsid w:val="001A508D"/>
    <w:rsid w:val="001A6A11"/>
    <w:rsid w:val="001A7EB7"/>
    <w:rsid w:val="001B0061"/>
    <w:rsid w:val="001B18D6"/>
    <w:rsid w:val="001B2934"/>
    <w:rsid w:val="001B4E4B"/>
    <w:rsid w:val="001B6005"/>
    <w:rsid w:val="001B7D2F"/>
    <w:rsid w:val="001B7E06"/>
    <w:rsid w:val="001C1891"/>
    <w:rsid w:val="001C2B69"/>
    <w:rsid w:val="001C4910"/>
    <w:rsid w:val="001C695F"/>
    <w:rsid w:val="001C75DC"/>
    <w:rsid w:val="001D11DA"/>
    <w:rsid w:val="001D167F"/>
    <w:rsid w:val="001D2259"/>
    <w:rsid w:val="001D2299"/>
    <w:rsid w:val="001D2C0A"/>
    <w:rsid w:val="001D693A"/>
    <w:rsid w:val="001E4201"/>
    <w:rsid w:val="001E4533"/>
    <w:rsid w:val="001E4B81"/>
    <w:rsid w:val="001E4C52"/>
    <w:rsid w:val="001E5ECC"/>
    <w:rsid w:val="001E637C"/>
    <w:rsid w:val="001F09A4"/>
    <w:rsid w:val="001F15A1"/>
    <w:rsid w:val="001F4ACF"/>
    <w:rsid w:val="001F5469"/>
    <w:rsid w:val="001F60D8"/>
    <w:rsid w:val="001F702F"/>
    <w:rsid w:val="001F7FC4"/>
    <w:rsid w:val="00200EFB"/>
    <w:rsid w:val="00205F86"/>
    <w:rsid w:val="00210FEC"/>
    <w:rsid w:val="002115C8"/>
    <w:rsid w:val="00212045"/>
    <w:rsid w:val="00212633"/>
    <w:rsid w:val="00215620"/>
    <w:rsid w:val="0022295A"/>
    <w:rsid w:val="00222FAE"/>
    <w:rsid w:val="00223617"/>
    <w:rsid w:val="0022487E"/>
    <w:rsid w:val="00226750"/>
    <w:rsid w:val="00227423"/>
    <w:rsid w:val="002317D6"/>
    <w:rsid w:val="00232458"/>
    <w:rsid w:val="00234A07"/>
    <w:rsid w:val="00235746"/>
    <w:rsid w:val="00235959"/>
    <w:rsid w:val="0023755F"/>
    <w:rsid w:val="00242447"/>
    <w:rsid w:val="002425AA"/>
    <w:rsid w:val="00246155"/>
    <w:rsid w:val="00251ECC"/>
    <w:rsid w:val="00251FDF"/>
    <w:rsid w:val="00252672"/>
    <w:rsid w:val="00254E09"/>
    <w:rsid w:val="00256EE7"/>
    <w:rsid w:val="00257949"/>
    <w:rsid w:val="0026125E"/>
    <w:rsid w:val="00264DA4"/>
    <w:rsid w:val="00271D3B"/>
    <w:rsid w:val="00272251"/>
    <w:rsid w:val="00272A1B"/>
    <w:rsid w:val="00274F91"/>
    <w:rsid w:val="00280BF9"/>
    <w:rsid w:val="00281E96"/>
    <w:rsid w:val="00282116"/>
    <w:rsid w:val="0028498E"/>
    <w:rsid w:val="002910B5"/>
    <w:rsid w:val="0029195D"/>
    <w:rsid w:val="00294023"/>
    <w:rsid w:val="002941C8"/>
    <w:rsid w:val="00295053"/>
    <w:rsid w:val="0029543E"/>
    <w:rsid w:val="00295E2E"/>
    <w:rsid w:val="002972D7"/>
    <w:rsid w:val="002973B0"/>
    <w:rsid w:val="002A0FEE"/>
    <w:rsid w:val="002A36D1"/>
    <w:rsid w:val="002A36F2"/>
    <w:rsid w:val="002A6518"/>
    <w:rsid w:val="002A6F69"/>
    <w:rsid w:val="002A74D4"/>
    <w:rsid w:val="002B221A"/>
    <w:rsid w:val="002B31FF"/>
    <w:rsid w:val="002B38EB"/>
    <w:rsid w:val="002B412F"/>
    <w:rsid w:val="002C133D"/>
    <w:rsid w:val="002C151A"/>
    <w:rsid w:val="002C1AE9"/>
    <w:rsid w:val="002C1B83"/>
    <w:rsid w:val="002D1629"/>
    <w:rsid w:val="002D7B94"/>
    <w:rsid w:val="002D7D14"/>
    <w:rsid w:val="002E0F42"/>
    <w:rsid w:val="002E1A68"/>
    <w:rsid w:val="002E42E5"/>
    <w:rsid w:val="002E440B"/>
    <w:rsid w:val="002E695F"/>
    <w:rsid w:val="002F2415"/>
    <w:rsid w:val="002F3CE3"/>
    <w:rsid w:val="002F3F48"/>
    <w:rsid w:val="002F466C"/>
    <w:rsid w:val="002F4D34"/>
    <w:rsid w:val="0030098D"/>
    <w:rsid w:val="00300EF8"/>
    <w:rsid w:val="00301B09"/>
    <w:rsid w:val="00301C96"/>
    <w:rsid w:val="003037D9"/>
    <w:rsid w:val="00304329"/>
    <w:rsid w:val="00304A54"/>
    <w:rsid w:val="00304EFB"/>
    <w:rsid w:val="003070C8"/>
    <w:rsid w:val="00307FBF"/>
    <w:rsid w:val="003138A3"/>
    <w:rsid w:val="003142C7"/>
    <w:rsid w:val="0031798D"/>
    <w:rsid w:val="003201DA"/>
    <w:rsid w:val="00320D4A"/>
    <w:rsid w:val="003238B0"/>
    <w:rsid w:val="00324B17"/>
    <w:rsid w:val="003267AD"/>
    <w:rsid w:val="003271D5"/>
    <w:rsid w:val="00327C0F"/>
    <w:rsid w:val="00333581"/>
    <w:rsid w:val="00334AA0"/>
    <w:rsid w:val="003355E2"/>
    <w:rsid w:val="00336458"/>
    <w:rsid w:val="003376FD"/>
    <w:rsid w:val="00337DBE"/>
    <w:rsid w:val="00340639"/>
    <w:rsid w:val="003422F9"/>
    <w:rsid w:val="003436F8"/>
    <w:rsid w:val="0034483B"/>
    <w:rsid w:val="00345B10"/>
    <w:rsid w:val="003467A3"/>
    <w:rsid w:val="00346E2D"/>
    <w:rsid w:val="00347E12"/>
    <w:rsid w:val="0035171F"/>
    <w:rsid w:val="00351750"/>
    <w:rsid w:val="003524A0"/>
    <w:rsid w:val="00355A60"/>
    <w:rsid w:val="00357858"/>
    <w:rsid w:val="00357965"/>
    <w:rsid w:val="003623F4"/>
    <w:rsid w:val="00367354"/>
    <w:rsid w:val="00373DA8"/>
    <w:rsid w:val="003762C7"/>
    <w:rsid w:val="003827E9"/>
    <w:rsid w:val="003832AD"/>
    <w:rsid w:val="003855CC"/>
    <w:rsid w:val="0039236E"/>
    <w:rsid w:val="003928CE"/>
    <w:rsid w:val="00395AF4"/>
    <w:rsid w:val="00396283"/>
    <w:rsid w:val="003A15F0"/>
    <w:rsid w:val="003A2DA5"/>
    <w:rsid w:val="003A3411"/>
    <w:rsid w:val="003A60DC"/>
    <w:rsid w:val="003A60F8"/>
    <w:rsid w:val="003A676A"/>
    <w:rsid w:val="003A7DB1"/>
    <w:rsid w:val="003B3551"/>
    <w:rsid w:val="003B3AA2"/>
    <w:rsid w:val="003C2584"/>
    <w:rsid w:val="003C2768"/>
    <w:rsid w:val="003C4DEC"/>
    <w:rsid w:val="003C5158"/>
    <w:rsid w:val="003D01F1"/>
    <w:rsid w:val="003D0D52"/>
    <w:rsid w:val="003D20F4"/>
    <w:rsid w:val="003D21D8"/>
    <w:rsid w:val="003D425B"/>
    <w:rsid w:val="003D4296"/>
    <w:rsid w:val="003D4631"/>
    <w:rsid w:val="003E0769"/>
    <w:rsid w:val="003E1DC3"/>
    <w:rsid w:val="003E46D3"/>
    <w:rsid w:val="003E60D3"/>
    <w:rsid w:val="003F00AC"/>
    <w:rsid w:val="003F031A"/>
    <w:rsid w:val="003F07CA"/>
    <w:rsid w:val="003F1629"/>
    <w:rsid w:val="003F2516"/>
    <w:rsid w:val="003F3DA7"/>
    <w:rsid w:val="003F3F3E"/>
    <w:rsid w:val="003F69B8"/>
    <w:rsid w:val="00400261"/>
    <w:rsid w:val="00404849"/>
    <w:rsid w:val="004054CE"/>
    <w:rsid w:val="00405722"/>
    <w:rsid w:val="0040617B"/>
    <w:rsid w:val="0041067F"/>
    <w:rsid w:val="00415939"/>
    <w:rsid w:val="00415E57"/>
    <w:rsid w:val="00417702"/>
    <w:rsid w:val="00417E8B"/>
    <w:rsid w:val="0042047D"/>
    <w:rsid w:val="004254EC"/>
    <w:rsid w:val="004314D7"/>
    <w:rsid w:val="00431E3B"/>
    <w:rsid w:val="00433725"/>
    <w:rsid w:val="00433CC7"/>
    <w:rsid w:val="0043520C"/>
    <w:rsid w:val="004369A5"/>
    <w:rsid w:val="00437A77"/>
    <w:rsid w:val="00437DE3"/>
    <w:rsid w:val="0044134A"/>
    <w:rsid w:val="0044212B"/>
    <w:rsid w:val="0044263D"/>
    <w:rsid w:val="004426A8"/>
    <w:rsid w:val="00443288"/>
    <w:rsid w:val="0044689A"/>
    <w:rsid w:val="004474B9"/>
    <w:rsid w:val="004500B1"/>
    <w:rsid w:val="004503D6"/>
    <w:rsid w:val="00451ECE"/>
    <w:rsid w:val="00454501"/>
    <w:rsid w:val="004549D4"/>
    <w:rsid w:val="0045679D"/>
    <w:rsid w:val="004568EB"/>
    <w:rsid w:val="00462C99"/>
    <w:rsid w:val="0046323B"/>
    <w:rsid w:val="00464F8D"/>
    <w:rsid w:val="00465163"/>
    <w:rsid w:val="00466CC6"/>
    <w:rsid w:val="00466E68"/>
    <w:rsid w:val="004724E5"/>
    <w:rsid w:val="0047255B"/>
    <w:rsid w:val="00476ED5"/>
    <w:rsid w:val="00491F0B"/>
    <w:rsid w:val="00493F02"/>
    <w:rsid w:val="00496028"/>
    <w:rsid w:val="004968CF"/>
    <w:rsid w:val="00497953"/>
    <w:rsid w:val="004A0E4D"/>
    <w:rsid w:val="004A15FD"/>
    <w:rsid w:val="004A2542"/>
    <w:rsid w:val="004A3C26"/>
    <w:rsid w:val="004A3D74"/>
    <w:rsid w:val="004A4019"/>
    <w:rsid w:val="004A6937"/>
    <w:rsid w:val="004A7601"/>
    <w:rsid w:val="004A79B5"/>
    <w:rsid w:val="004B1B3E"/>
    <w:rsid w:val="004B2612"/>
    <w:rsid w:val="004B497D"/>
    <w:rsid w:val="004B6C10"/>
    <w:rsid w:val="004B6F8F"/>
    <w:rsid w:val="004B71A5"/>
    <w:rsid w:val="004C24FD"/>
    <w:rsid w:val="004C29C2"/>
    <w:rsid w:val="004C373A"/>
    <w:rsid w:val="004C4A3E"/>
    <w:rsid w:val="004C6695"/>
    <w:rsid w:val="004D01A3"/>
    <w:rsid w:val="004D0342"/>
    <w:rsid w:val="004D31F9"/>
    <w:rsid w:val="004D55CA"/>
    <w:rsid w:val="004D5E5B"/>
    <w:rsid w:val="004D6F1B"/>
    <w:rsid w:val="004D706A"/>
    <w:rsid w:val="004D7618"/>
    <w:rsid w:val="004E2219"/>
    <w:rsid w:val="004E2589"/>
    <w:rsid w:val="004E5F29"/>
    <w:rsid w:val="004E7F17"/>
    <w:rsid w:val="004F0319"/>
    <w:rsid w:val="004F0327"/>
    <w:rsid w:val="005001F0"/>
    <w:rsid w:val="00500C88"/>
    <w:rsid w:val="0050321D"/>
    <w:rsid w:val="00506F38"/>
    <w:rsid w:val="005075D0"/>
    <w:rsid w:val="00507660"/>
    <w:rsid w:val="00507850"/>
    <w:rsid w:val="00510105"/>
    <w:rsid w:val="00510BD1"/>
    <w:rsid w:val="00510DE6"/>
    <w:rsid w:val="0051185A"/>
    <w:rsid w:val="00516332"/>
    <w:rsid w:val="005170B5"/>
    <w:rsid w:val="00520317"/>
    <w:rsid w:val="005210C6"/>
    <w:rsid w:val="00521535"/>
    <w:rsid w:val="00522880"/>
    <w:rsid w:val="00523FE1"/>
    <w:rsid w:val="0052473F"/>
    <w:rsid w:val="00525CC7"/>
    <w:rsid w:val="00531DD1"/>
    <w:rsid w:val="00532ACB"/>
    <w:rsid w:val="00532ACE"/>
    <w:rsid w:val="00532B5B"/>
    <w:rsid w:val="00536E0C"/>
    <w:rsid w:val="00536F2E"/>
    <w:rsid w:val="00537225"/>
    <w:rsid w:val="00542342"/>
    <w:rsid w:val="00543317"/>
    <w:rsid w:val="00551A18"/>
    <w:rsid w:val="00552035"/>
    <w:rsid w:val="00553B09"/>
    <w:rsid w:val="00554FAA"/>
    <w:rsid w:val="0056140B"/>
    <w:rsid w:val="00563901"/>
    <w:rsid w:val="00564862"/>
    <w:rsid w:val="00564CEB"/>
    <w:rsid w:val="005670AC"/>
    <w:rsid w:val="00571321"/>
    <w:rsid w:val="00571681"/>
    <w:rsid w:val="005716FD"/>
    <w:rsid w:val="00571C8D"/>
    <w:rsid w:val="00573E61"/>
    <w:rsid w:val="00573F7A"/>
    <w:rsid w:val="00575AD7"/>
    <w:rsid w:val="00576969"/>
    <w:rsid w:val="00577B5F"/>
    <w:rsid w:val="00580118"/>
    <w:rsid w:val="00581726"/>
    <w:rsid w:val="00582DFF"/>
    <w:rsid w:val="00585379"/>
    <w:rsid w:val="005855E5"/>
    <w:rsid w:val="005858C9"/>
    <w:rsid w:val="005863C2"/>
    <w:rsid w:val="005909ED"/>
    <w:rsid w:val="00592DC9"/>
    <w:rsid w:val="005939E4"/>
    <w:rsid w:val="00594587"/>
    <w:rsid w:val="00596185"/>
    <w:rsid w:val="005967CD"/>
    <w:rsid w:val="005A069C"/>
    <w:rsid w:val="005A20B1"/>
    <w:rsid w:val="005A27A5"/>
    <w:rsid w:val="005A346B"/>
    <w:rsid w:val="005A4394"/>
    <w:rsid w:val="005B1754"/>
    <w:rsid w:val="005B1DC9"/>
    <w:rsid w:val="005B29C9"/>
    <w:rsid w:val="005B2A5F"/>
    <w:rsid w:val="005C060D"/>
    <w:rsid w:val="005C22F3"/>
    <w:rsid w:val="005C34BC"/>
    <w:rsid w:val="005C3FA7"/>
    <w:rsid w:val="005C70C5"/>
    <w:rsid w:val="005C753B"/>
    <w:rsid w:val="005D0880"/>
    <w:rsid w:val="005D0C74"/>
    <w:rsid w:val="005D1224"/>
    <w:rsid w:val="005D244D"/>
    <w:rsid w:val="005D35FD"/>
    <w:rsid w:val="005D41A0"/>
    <w:rsid w:val="005D4D10"/>
    <w:rsid w:val="005D6756"/>
    <w:rsid w:val="005D7155"/>
    <w:rsid w:val="005D7E64"/>
    <w:rsid w:val="005E057E"/>
    <w:rsid w:val="005E4E08"/>
    <w:rsid w:val="005E5500"/>
    <w:rsid w:val="005F1873"/>
    <w:rsid w:val="005F223D"/>
    <w:rsid w:val="005F33E3"/>
    <w:rsid w:val="005F382F"/>
    <w:rsid w:val="005F583E"/>
    <w:rsid w:val="00602A60"/>
    <w:rsid w:val="006032AD"/>
    <w:rsid w:val="006034FC"/>
    <w:rsid w:val="00605DD1"/>
    <w:rsid w:val="0061274A"/>
    <w:rsid w:val="00613CAF"/>
    <w:rsid w:val="00614D95"/>
    <w:rsid w:val="00616CC0"/>
    <w:rsid w:val="006207AC"/>
    <w:rsid w:val="00621415"/>
    <w:rsid w:val="00621DF2"/>
    <w:rsid w:val="006225C5"/>
    <w:rsid w:val="006226D9"/>
    <w:rsid w:val="006240B7"/>
    <w:rsid w:val="006275B3"/>
    <w:rsid w:val="0063110A"/>
    <w:rsid w:val="00631BF3"/>
    <w:rsid w:val="00631D70"/>
    <w:rsid w:val="00631EFB"/>
    <w:rsid w:val="006339BD"/>
    <w:rsid w:val="006347A0"/>
    <w:rsid w:val="00635726"/>
    <w:rsid w:val="00636AF9"/>
    <w:rsid w:val="00640009"/>
    <w:rsid w:val="00645271"/>
    <w:rsid w:val="00645CC5"/>
    <w:rsid w:val="00650536"/>
    <w:rsid w:val="00651728"/>
    <w:rsid w:val="0065417F"/>
    <w:rsid w:val="006544A3"/>
    <w:rsid w:val="00655DB8"/>
    <w:rsid w:val="00656BA8"/>
    <w:rsid w:val="00660EA9"/>
    <w:rsid w:val="00661D96"/>
    <w:rsid w:val="00666C98"/>
    <w:rsid w:val="00674A75"/>
    <w:rsid w:val="0068017A"/>
    <w:rsid w:val="00680204"/>
    <w:rsid w:val="00685C3F"/>
    <w:rsid w:val="00691B24"/>
    <w:rsid w:val="006927B0"/>
    <w:rsid w:val="00692E07"/>
    <w:rsid w:val="0069476C"/>
    <w:rsid w:val="0069491D"/>
    <w:rsid w:val="00694BE0"/>
    <w:rsid w:val="00695819"/>
    <w:rsid w:val="00695C82"/>
    <w:rsid w:val="00697C71"/>
    <w:rsid w:val="006A3997"/>
    <w:rsid w:val="006A3F3A"/>
    <w:rsid w:val="006A4E0D"/>
    <w:rsid w:val="006A5D59"/>
    <w:rsid w:val="006A5DDF"/>
    <w:rsid w:val="006A6DFB"/>
    <w:rsid w:val="006B0CE0"/>
    <w:rsid w:val="006B1CB9"/>
    <w:rsid w:val="006B25BE"/>
    <w:rsid w:val="006B3779"/>
    <w:rsid w:val="006B3EC7"/>
    <w:rsid w:val="006B3FC4"/>
    <w:rsid w:val="006B6AC2"/>
    <w:rsid w:val="006B7F3C"/>
    <w:rsid w:val="006C24AE"/>
    <w:rsid w:val="006C2666"/>
    <w:rsid w:val="006C3704"/>
    <w:rsid w:val="006C5B9A"/>
    <w:rsid w:val="006C66CF"/>
    <w:rsid w:val="006C6B13"/>
    <w:rsid w:val="006D0EDC"/>
    <w:rsid w:val="006D173E"/>
    <w:rsid w:val="006D18E6"/>
    <w:rsid w:val="006D1DC2"/>
    <w:rsid w:val="006D20CA"/>
    <w:rsid w:val="006D342A"/>
    <w:rsid w:val="006D3538"/>
    <w:rsid w:val="006D4D03"/>
    <w:rsid w:val="006D51D4"/>
    <w:rsid w:val="006D57A8"/>
    <w:rsid w:val="006D5B33"/>
    <w:rsid w:val="006E3C62"/>
    <w:rsid w:val="006E5F37"/>
    <w:rsid w:val="006E64D8"/>
    <w:rsid w:val="006E6795"/>
    <w:rsid w:val="006F059F"/>
    <w:rsid w:val="006F3AE6"/>
    <w:rsid w:val="006F6103"/>
    <w:rsid w:val="007018EB"/>
    <w:rsid w:val="00702507"/>
    <w:rsid w:val="00703A80"/>
    <w:rsid w:val="00705A54"/>
    <w:rsid w:val="007066B0"/>
    <w:rsid w:val="007073B9"/>
    <w:rsid w:val="0071398F"/>
    <w:rsid w:val="00717135"/>
    <w:rsid w:val="0071789B"/>
    <w:rsid w:val="00722872"/>
    <w:rsid w:val="00722DC7"/>
    <w:rsid w:val="0072459C"/>
    <w:rsid w:val="007264D3"/>
    <w:rsid w:val="00726B9F"/>
    <w:rsid w:val="00730787"/>
    <w:rsid w:val="00730CC5"/>
    <w:rsid w:val="007312DD"/>
    <w:rsid w:val="0073201D"/>
    <w:rsid w:val="00734F81"/>
    <w:rsid w:val="0074095D"/>
    <w:rsid w:val="00741809"/>
    <w:rsid w:val="00743E56"/>
    <w:rsid w:val="00744BC5"/>
    <w:rsid w:val="00746C4D"/>
    <w:rsid w:val="00746F87"/>
    <w:rsid w:val="0074779E"/>
    <w:rsid w:val="00747B72"/>
    <w:rsid w:val="00750E29"/>
    <w:rsid w:val="00753D89"/>
    <w:rsid w:val="007545E7"/>
    <w:rsid w:val="00756958"/>
    <w:rsid w:val="00762CF1"/>
    <w:rsid w:val="00766D78"/>
    <w:rsid w:val="0077095A"/>
    <w:rsid w:val="00771465"/>
    <w:rsid w:val="0077174E"/>
    <w:rsid w:val="00777D2D"/>
    <w:rsid w:val="00780161"/>
    <w:rsid w:val="00780CBA"/>
    <w:rsid w:val="00781E6F"/>
    <w:rsid w:val="00782B53"/>
    <w:rsid w:val="00785D99"/>
    <w:rsid w:val="00790C70"/>
    <w:rsid w:val="007929B3"/>
    <w:rsid w:val="00794FE5"/>
    <w:rsid w:val="00795333"/>
    <w:rsid w:val="007A05A3"/>
    <w:rsid w:val="007A2D6A"/>
    <w:rsid w:val="007A4245"/>
    <w:rsid w:val="007A7086"/>
    <w:rsid w:val="007B2776"/>
    <w:rsid w:val="007B2BC9"/>
    <w:rsid w:val="007B7146"/>
    <w:rsid w:val="007C0E59"/>
    <w:rsid w:val="007C1B1C"/>
    <w:rsid w:val="007C313A"/>
    <w:rsid w:val="007C3D1B"/>
    <w:rsid w:val="007C5A87"/>
    <w:rsid w:val="007C60EB"/>
    <w:rsid w:val="007D208C"/>
    <w:rsid w:val="007D3955"/>
    <w:rsid w:val="007D736F"/>
    <w:rsid w:val="007D7D0C"/>
    <w:rsid w:val="007E19F3"/>
    <w:rsid w:val="007E1A06"/>
    <w:rsid w:val="007E2AA2"/>
    <w:rsid w:val="007E49A2"/>
    <w:rsid w:val="007E5501"/>
    <w:rsid w:val="007E6345"/>
    <w:rsid w:val="007E63CA"/>
    <w:rsid w:val="007F214F"/>
    <w:rsid w:val="007F2D70"/>
    <w:rsid w:val="007F6634"/>
    <w:rsid w:val="007F7437"/>
    <w:rsid w:val="00800076"/>
    <w:rsid w:val="0080163C"/>
    <w:rsid w:val="008050BF"/>
    <w:rsid w:val="0081071B"/>
    <w:rsid w:val="00812F77"/>
    <w:rsid w:val="00815F86"/>
    <w:rsid w:val="008176C1"/>
    <w:rsid w:val="00817B98"/>
    <w:rsid w:val="00820F60"/>
    <w:rsid w:val="008224AB"/>
    <w:rsid w:val="00825628"/>
    <w:rsid w:val="00825DDF"/>
    <w:rsid w:val="00826EAF"/>
    <w:rsid w:val="00830677"/>
    <w:rsid w:val="008314F2"/>
    <w:rsid w:val="008354C5"/>
    <w:rsid w:val="00842149"/>
    <w:rsid w:val="00842832"/>
    <w:rsid w:val="0084377B"/>
    <w:rsid w:val="0084418C"/>
    <w:rsid w:val="00846BFC"/>
    <w:rsid w:val="00852FB1"/>
    <w:rsid w:val="008531E0"/>
    <w:rsid w:val="0085337A"/>
    <w:rsid w:val="00855645"/>
    <w:rsid w:val="0085613F"/>
    <w:rsid w:val="00860E57"/>
    <w:rsid w:val="008649F6"/>
    <w:rsid w:val="008719D9"/>
    <w:rsid w:val="008743DD"/>
    <w:rsid w:val="00875971"/>
    <w:rsid w:val="00880BC9"/>
    <w:rsid w:val="0088188B"/>
    <w:rsid w:val="00882350"/>
    <w:rsid w:val="00883CEB"/>
    <w:rsid w:val="00884F12"/>
    <w:rsid w:val="00885049"/>
    <w:rsid w:val="00887DBD"/>
    <w:rsid w:val="00892AE4"/>
    <w:rsid w:val="0089586B"/>
    <w:rsid w:val="00895B49"/>
    <w:rsid w:val="00896157"/>
    <w:rsid w:val="008A1250"/>
    <w:rsid w:val="008A3CD6"/>
    <w:rsid w:val="008A6BFD"/>
    <w:rsid w:val="008A7C9E"/>
    <w:rsid w:val="008B1AF0"/>
    <w:rsid w:val="008B1F5F"/>
    <w:rsid w:val="008B257A"/>
    <w:rsid w:val="008B40A0"/>
    <w:rsid w:val="008C2DBE"/>
    <w:rsid w:val="008C3EAD"/>
    <w:rsid w:val="008C4E01"/>
    <w:rsid w:val="008C674D"/>
    <w:rsid w:val="008C70B4"/>
    <w:rsid w:val="008D0F12"/>
    <w:rsid w:val="008D4C8A"/>
    <w:rsid w:val="008E016D"/>
    <w:rsid w:val="008E14B3"/>
    <w:rsid w:val="008E3462"/>
    <w:rsid w:val="008E6201"/>
    <w:rsid w:val="008F0286"/>
    <w:rsid w:val="008F16CE"/>
    <w:rsid w:val="008F4FE8"/>
    <w:rsid w:val="008F5E7D"/>
    <w:rsid w:val="008F65FA"/>
    <w:rsid w:val="00902725"/>
    <w:rsid w:val="00902F10"/>
    <w:rsid w:val="00903A25"/>
    <w:rsid w:val="009046BD"/>
    <w:rsid w:val="0090584A"/>
    <w:rsid w:val="009060D3"/>
    <w:rsid w:val="00906C07"/>
    <w:rsid w:val="00907A2D"/>
    <w:rsid w:val="00907AA2"/>
    <w:rsid w:val="00910FAC"/>
    <w:rsid w:val="00911B7A"/>
    <w:rsid w:val="00913AEA"/>
    <w:rsid w:val="009147EF"/>
    <w:rsid w:val="00914BA5"/>
    <w:rsid w:val="00914C8F"/>
    <w:rsid w:val="009153CF"/>
    <w:rsid w:val="00915B3C"/>
    <w:rsid w:val="00915EC1"/>
    <w:rsid w:val="009172A6"/>
    <w:rsid w:val="0091798D"/>
    <w:rsid w:val="0092166A"/>
    <w:rsid w:val="0092212D"/>
    <w:rsid w:val="009234D4"/>
    <w:rsid w:val="009262AF"/>
    <w:rsid w:val="00930B78"/>
    <w:rsid w:val="00932294"/>
    <w:rsid w:val="009329BB"/>
    <w:rsid w:val="00933412"/>
    <w:rsid w:val="00934828"/>
    <w:rsid w:val="00940E40"/>
    <w:rsid w:val="00942628"/>
    <w:rsid w:val="009427EF"/>
    <w:rsid w:val="0094303E"/>
    <w:rsid w:val="009435C8"/>
    <w:rsid w:val="00944D38"/>
    <w:rsid w:val="00945A92"/>
    <w:rsid w:val="00951FF8"/>
    <w:rsid w:val="009565C1"/>
    <w:rsid w:val="00961CC8"/>
    <w:rsid w:val="009625DC"/>
    <w:rsid w:val="00966144"/>
    <w:rsid w:val="00966BBA"/>
    <w:rsid w:val="00966DB2"/>
    <w:rsid w:val="00970456"/>
    <w:rsid w:val="00970BB4"/>
    <w:rsid w:val="009725F5"/>
    <w:rsid w:val="00972ABA"/>
    <w:rsid w:val="00973346"/>
    <w:rsid w:val="00974671"/>
    <w:rsid w:val="009759F5"/>
    <w:rsid w:val="00981749"/>
    <w:rsid w:val="0098179C"/>
    <w:rsid w:val="0098259C"/>
    <w:rsid w:val="00983FCC"/>
    <w:rsid w:val="0098511F"/>
    <w:rsid w:val="009909E8"/>
    <w:rsid w:val="00992192"/>
    <w:rsid w:val="00992A7A"/>
    <w:rsid w:val="0099619B"/>
    <w:rsid w:val="009A02D1"/>
    <w:rsid w:val="009A0F5C"/>
    <w:rsid w:val="009A3CDA"/>
    <w:rsid w:val="009A3E42"/>
    <w:rsid w:val="009A4B67"/>
    <w:rsid w:val="009A52FA"/>
    <w:rsid w:val="009A555D"/>
    <w:rsid w:val="009A679D"/>
    <w:rsid w:val="009A711B"/>
    <w:rsid w:val="009A7A3E"/>
    <w:rsid w:val="009A7E68"/>
    <w:rsid w:val="009B081E"/>
    <w:rsid w:val="009B69F7"/>
    <w:rsid w:val="009B6C63"/>
    <w:rsid w:val="009B7DF2"/>
    <w:rsid w:val="009D3D9A"/>
    <w:rsid w:val="009D421E"/>
    <w:rsid w:val="009D63FA"/>
    <w:rsid w:val="009E27CC"/>
    <w:rsid w:val="009E39F7"/>
    <w:rsid w:val="009E3E10"/>
    <w:rsid w:val="009E4063"/>
    <w:rsid w:val="009E4556"/>
    <w:rsid w:val="009E6A15"/>
    <w:rsid w:val="009F1E47"/>
    <w:rsid w:val="009F2A5C"/>
    <w:rsid w:val="009F2BD7"/>
    <w:rsid w:val="009F3007"/>
    <w:rsid w:val="009F773B"/>
    <w:rsid w:val="00A024D4"/>
    <w:rsid w:val="00A02695"/>
    <w:rsid w:val="00A0558D"/>
    <w:rsid w:val="00A065F1"/>
    <w:rsid w:val="00A0759D"/>
    <w:rsid w:val="00A109ED"/>
    <w:rsid w:val="00A142D8"/>
    <w:rsid w:val="00A16464"/>
    <w:rsid w:val="00A172CC"/>
    <w:rsid w:val="00A23055"/>
    <w:rsid w:val="00A24A8C"/>
    <w:rsid w:val="00A326CD"/>
    <w:rsid w:val="00A32703"/>
    <w:rsid w:val="00A34A09"/>
    <w:rsid w:val="00A40311"/>
    <w:rsid w:val="00A405E9"/>
    <w:rsid w:val="00A40AC4"/>
    <w:rsid w:val="00A40C29"/>
    <w:rsid w:val="00A40D5A"/>
    <w:rsid w:val="00A40D9E"/>
    <w:rsid w:val="00A4162D"/>
    <w:rsid w:val="00A419D4"/>
    <w:rsid w:val="00A41E72"/>
    <w:rsid w:val="00A443CC"/>
    <w:rsid w:val="00A44CD8"/>
    <w:rsid w:val="00A45246"/>
    <w:rsid w:val="00A46F57"/>
    <w:rsid w:val="00A47970"/>
    <w:rsid w:val="00A5001B"/>
    <w:rsid w:val="00A5231D"/>
    <w:rsid w:val="00A55987"/>
    <w:rsid w:val="00A56DD6"/>
    <w:rsid w:val="00A62303"/>
    <w:rsid w:val="00A64A77"/>
    <w:rsid w:val="00A64E6A"/>
    <w:rsid w:val="00A654C5"/>
    <w:rsid w:val="00A66495"/>
    <w:rsid w:val="00A67679"/>
    <w:rsid w:val="00A67F0A"/>
    <w:rsid w:val="00A7024C"/>
    <w:rsid w:val="00A71E9A"/>
    <w:rsid w:val="00A72893"/>
    <w:rsid w:val="00A74CDE"/>
    <w:rsid w:val="00A75D28"/>
    <w:rsid w:val="00A772E5"/>
    <w:rsid w:val="00A77D67"/>
    <w:rsid w:val="00A82AE8"/>
    <w:rsid w:val="00A83274"/>
    <w:rsid w:val="00A8452F"/>
    <w:rsid w:val="00A847FE"/>
    <w:rsid w:val="00A848BF"/>
    <w:rsid w:val="00A852E2"/>
    <w:rsid w:val="00A86389"/>
    <w:rsid w:val="00A90FAB"/>
    <w:rsid w:val="00A97F3A"/>
    <w:rsid w:val="00AA0932"/>
    <w:rsid w:val="00AA0A6B"/>
    <w:rsid w:val="00AA1540"/>
    <w:rsid w:val="00AA32E1"/>
    <w:rsid w:val="00AA54BA"/>
    <w:rsid w:val="00AA6555"/>
    <w:rsid w:val="00AB16D7"/>
    <w:rsid w:val="00AB3D90"/>
    <w:rsid w:val="00AB70B2"/>
    <w:rsid w:val="00AC0C82"/>
    <w:rsid w:val="00AC143A"/>
    <w:rsid w:val="00AC1ED5"/>
    <w:rsid w:val="00AC21A5"/>
    <w:rsid w:val="00AC247E"/>
    <w:rsid w:val="00AC2596"/>
    <w:rsid w:val="00AC3FEE"/>
    <w:rsid w:val="00AC55A4"/>
    <w:rsid w:val="00AD0359"/>
    <w:rsid w:val="00AD4FF7"/>
    <w:rsid w:val="00AD59B6"/>
    <w:rsid w:val="00AD5DA3"/>
    <w:rsid w:val="00AE4E95"/>
    <w:rsid w:val="00AE5655"/>
    <w:rsid w:val="00AE77AB"/>
    <w:rsid w:val="00AF1C4D"/>
    <w:rsid w:val="00AF2AB2"/>
    <w:rsid w:val="00AF437A"/>
    <w:rsid w:val="00AF53F0"/>
    <w:rsid w:val="00AF6CC8"/>
    <w:rsid w:val="00AF7020"/>
    <w:rsid w:val="00B0267B"/>
    <w:rsid w:val="00B02701"/>
    <w:rsid w:val="00B02B04"/>
    <w:rsid w:val="00B0396E"/>
    <w:rsid w:val="00B05A0F"/>
    <w:rsid w:val="00B06C89"/>
    <w:rsid w:val="00B073DF"/>
    <w:rsid w:val="00B141A8"/>
    <w:rsid w:val="00B144A7"/>
    <w:rsid w:val="00B17F64"/>
    <w:rsid w:val="00B202ED"/>
    <w:rsid w:val="00B21520"/>
    <w:rsid w:val="00B21A33"/>
    <w:rsid w:val="00B21B6C"/>
    <w:rsid w:val="00B22427"/>
    <w:rsid w:val="00B24F66"/>
    <w:rsid w:val="00B260AA"/>
    <w:rsid w:val="00B2628E"/>
    <w:rsid w:val="00B27409"/>
    <w:rsid w:val="00B2766F"/>
    <w:rsid w:val="00B31D3D"/>
    <w:rsid w:val="00B3254F"/>
    <w:rsid w:val="00B333BE"/>
    <w:rsid w:val="00B457CC"/>
    <w:rsid w:val="00B46903"/>
    <w:rsid w:val="00B56C3E"/>
    <w:rsid w:val="00B570BC"/>
    <w:rsid w:val="00B57D2B"/>
    <w:rsid w:val="00B664BA"/>
    <w:rsid w:val="00B671B4"/>
    <w:rsid w:val="00B676D2"/>
    <w:rsid w:val="00B71227"/>
    <w:rsid w:val="00B71D04"/>
    <w:rsid w:val="00B7288E"/>
    <w:rsid w:val="00B7477E"/>
    <w:rsid w:val="00B84711"/>
    <w:rsid w:val="00B858DA"/>
    <w:rsid w:val="00B9180C"/>
    <w:rsid w:val="00B91D3C"/>
    <w:rsid w:val="00BA7E2E"/>
    <w:rsid w:val="00BB0689"/>
    <w:rsid w:val="00BB068D"/>
    <w:rsid w:val="00BB0A5B"/>
    <w:rsid w:val="00BB308C"/>
    <w:rsid w:val="00BB3A5D"/>
    <w:rsid w:val="00BB5600"/>
    <w:rsid w:val="00BC20A4"/>
    <w:rsid w:val="00BC2CE8"/>
    <w:rsid w:val="00BC3FA6"/>
    <w:rsid w:val="00BC4E7A"/>
    <w:rsid w:val="00BC5F7F"/>
    <w:rsid w:val="00BC6305"/>
    <w:rsid w:val="00BC7E5C"/>
    <w:rsid w:val="00BD027A"/>
    <w:rsid w:val="00BD594A"/>
    <w:rsid w:val="00BD683D"/>
    <w:rsid w:val="00BE1767"/>
    <w:rsid w:val="00BE5347"/>
    <w:rsid w:val="00BE56C9"/>
    <w:rsid w:val="00BE598B"/>
    <w:rsid w:val="00BE68A4"/>
    <w:rsid w:val="00BE72D7"/>
    <w:rsid w:val="00BF0780"/>
    <w:rsid w:val="00BF19B3"/>
    <w:rsid w:val="00BF1E63"/>
    <w:rsid w:val="00BF43FC"/>
    <w:rsid w:val="00BF5660"/>
    <w:rsid w:val="00C03B83"/>
    <w:rsid w:val="00C12DB2"/>
    <w:rsid w:val="00C1469C"/>
    <w:rsid w:val="00C14E11"/>
    <w:rsid w:val="00C15740"/>
    <w:rsid w:val="00C15F49"/>
    <w:rsid w:val="00C165A2"/>
    <w:rsid w:val="00C22D76"/>
    <w:rsid w:val="00C239D3"/>
    <w:rsid w:val="00C23E36"/>
    <w:rsid w:val="00C320D5"/>
    <w:rsid w:val="00C32677"/>
    <w:rsid w:val="00C35968"/>
    <w:rsid w:val="00C35C83"/>
    <w:rsid w:val="00C3787D"/>
    <w:rsid w:val="00C37FA2"/>
    <w:rsid w:val="00C421F5"/>
    <w:rsid w:val="00C42FF3"/>
    <w:rsid w:val="00C457E7"/>
    <w:rsid w:val="00C5350C"/>
    <w:rsid w:val="00C5373F"/>
    <w:rsid w:val="00C55B8E"/>
    <w:rsid w:val="00C568FF"/>
    <w:rsid w:val="00C6152F"/>
    <w:rsid w:val="00C63C0E"/>
    <w:rsid w:val="00C6430F"/>
    <w:rsid w:val="00C64D48"/>
    <w:rsid w:val="00C73283"/>
    <w:rsid w:val="00C75102"/>
    <w:rsid w:val="00C8127C"/>
    <w:rsid w:val="00C81F4A"/>
    <w:rsid w:val="00C823E0"/>
    <w:rsid w:val="00C82435"/>
    <w:rsid w:val="00C8449A"/>
    <w:rsid w:val="00C857E2"/>
    <w:rsid w:val="00C86822"/>
    <w:rsid w:val="00C90762"/>
    <w:rsid w:val="00C92DCC"/>
    <w:rsid w:val="00C9304B"/>
    <w:rsid w:val="00C934BC"/>
    <w:rsid w:val="00C94B19"/>
    <w:rsid w:val="00C95229"/>
    <w:rsid w:val="00C96061"/>
    <w:rsid w:val="00C974A5"/>
    <w:rsid w:val="00CA5B1B"/>
    <w:rsid w:val="00CA6437"/>
    <w:rsid w:val="00CA7474"/>
    <w:rsid w:val="00CA7B24"/>
    <w:rsid w:val="00CB149B"/>
    <w:rsid w:val="00CB20D4"/>
    <w:rsid w:val="00CB2F03"/>
    <w:rsid w:val="00CC7F61"/>
    <w:rsid w:val="00CD01C8"/>
    <w:rsid w:val="00CD2271"/>
    <w:rsid w:val="00CD259B"/>
    <w:rsid w:val="00CD458A"/>
    <w:rsid w:val="00CD57D6"/>
    <w:rsid w:val="00CD71F0"/>
    <w:rsid w:val="00CE12E7"/>
    <w:rsid w:val="00CE2579"/>
    <w:rsid w:val="00CE2595"/>
    <w:rsid w:val="00CE2E61"/>
    <w:rsid w:val="00CE3927"/>
    <w:rsid w:val="00CE445F"/>
    <w:rsid w:val="00CE5FDD"/>
    <w:rsid w:val="00CF1FD7"/>
    <w:rsid w:val="00CF209D"/>
    <w:rsid w:val="00CF4F93"/>
    <w:rsid w:val="00CF6833"/>
    <w:rsid w:val="00D03E56"/>
    <w:rsid w:val="00D0403E"/>
    <w:rsid w:val="00D049DF"/>
    <w:rsid w:val="00D05E92"/>
    <w:rsid w:val="00D07F77"/>
    <w:rsid w:val="00D1062D"/>
    <w:rsid w:val="00D10DF7"/>
    <w:rsid w:val="00D10EB7"/>
    <w:rsid w:val="00D1361B"/>
    <w:rsid w:val="00D138D5"/>
    <w:rsid w:val="00D16512"/>
    <w:rsid w:val="00D167EB"/>
    <w:rsid w:val="00D1697B"/>
    <w:rsid w:val="00D2113E"/>
    <w:rsid w:val="00D21603"/>
    <w:rsid w:val="00D221CB"/>
    <w:rsid w:val="00D22AA5"/>
    <w:rsid w:val="00D23C6B"/>
    <w:rsid w:val="00D240C4"/>
    <w:rsid w:val="00D25F61"/>
    <w:rsid w:val="00D31C2D"/>
    <w:rsid w:val="00D31E52"/>
    <w:rsid w:val="00D33C4E"/>
    <w:rsid w:val="00D341B3"/>
    <w:rsid w:val="00D35C96"/>
    <w:rsid w:val="00D35F9F"/>
    <w:rsid w:val="00D36E64"/>
    <w:rsid w:val="00D4047E"/>
    <w:rsid w:val="00D427C8"/>
    <w:rsid w:val="00D443CC"/>
    <w:rsid w:val="00D45554"/>
    <w:rsid w:val="00D45EF0"/>
    <w:rsid w:val="00D478C7"/>
    <w:rsid w:val="00D478CC"/>
    <w:rsid w:val="00D47A09"/>
    <w:rsid w:val="00D47C4C"/>
    <w:rsid w:val="00D47D4B"/>
    <w:rsid w:val="00D50E87"/>
    <w:rsid w:val="00D512C1"/>
    <w:rsid w:val="00D5287A"/>
    <w:rsid w:val="00D540BA"/>
    <w:rsid w:val="00D545DB"/>
    <w:rsid w:val="00D54EF2"/>
    <w:rsid w:val="00D56246"/>
    <w:rsid w:val="00D56C01"/>
    <w:rsid w:val="00D57EDC"/>
    <w:rsid w:val="00D62173"/>
    <w:rsid w:val="00D62D3E"/>
    <w:rsid w:val="00D64154"/>
    <w:rsid w:val="00D65B13"/>
    <w:rsid w:val="00D65EDF"/>
    <w:rsid w:val="00D70EF4"/>
    <w:rsid w:val="00D73008"/>
    <w:rsid w:val="00D7439F"/>
    <w:rsid w:val="00D74D25"/>
    <w:rsid w:val="00D77C25"/>
    <w:rsid w:val="00D807DD"/>
    <w:rsid w:val="00D81BEC"/>
    <w:rsid w:val="00D82BF3"/>
    <w:rsid w:val="00D83E48"/>
    <w:rsid w:val="00D84A7B"/>
    <w:rsid w:val="00D90C9F"/>
    <w:rsid w:val="00D90E38"/>
    <w:rsid w:val="00D919FB"/>
    <w:rsid w:val="00D91FDB"/>
    <w:rsid w:val="00D95998"/>
    <w:rsid w:val="00D95BC5"/>
    <w:rsid w:val="00D97DC0"/>
    <w:rsid w:val="00DA4455"/>
    <w:rsid w:val="00DA4486"/>
    <w:rsid w:val="00DA752E"/>
    <w:rsid w:val="00DB34E9"/>
    <w:rsid w:val="00DB3A93"/>
    <w:rsid w:val="00DC4365"/>
    <w:rsid w:val="00DC68F7"/>
    <w:rsid w:val="00DD06F4"/>
    <w:rsid w:val="00DD0996"/>
    <w:rsid w:val="00DD40F4"/>
    <w:rsid w:val="00DD4CD6"/>
    <w:rsid w:val="00DD4E70"/>
    <w:rsid w:val="00DD5CC6"/>
    <w:rsid w:val="00DE06F7"/>
    <w:rsid w:val="00DE4020"/>
    <w:rsid w:val="00DE6AE2"/>
    <w:rsid w:val="00DE7A9E"/>
    <w:rsid w:val="00DF1632"/>
    <w:rsid w:val="00DF2484"/>
    <w:rsid w:val="00DF279C"/>
    <w:rsid w:val="00DF34B8"/>
    <w:rsid w:val="00DF3BE7"/>
    <w:rsid w:val="00DF4D87"/>
    <w:rsid w:val="00DF5827"/>
    <w:rsid w:val="00DF63C3"/>
    <w:rsid w:val="00E02E65"/>
    <w:rsid w:val="00E045D0"/>
    <w:rsid w:val="00E0520F"/>
    <w:rsid w:val="00E07A5F"/>
    <w:rsid w:val="00E07E16"/>
    <w:rsid w:val="00E14EC1"/>
    <w:rsid w:val="00E15DD5"/>
    <w:rsid w:val="00E16160"/>
    <w:rsid w:val="00E20008"/>
    <w:rsid w:val="00E211DA"/>
    <w:rsid w:val="00E213CA"/>
    <w:rsid w:val="00E214DE"/>
    <w:rsid w:val="00E254AC"/>
    <w:rsid w:val="00E26091"/>
    <w:rsid w:val="00E32549"/>
    <w:rsid w:val="00E33434"/>
    <w:rsid w:val="00E338C0"/>
    <w:rsid w:val="00E347D1"/>
    <w:rsid w:val="00E3684E"/>
    <w:rsid w:val="00E36A5D"/>
    <w:rsid w:val="00E378AC"/>
    <w:rsid w:val="00E4025A"/>
    <w:rsid w:val="00E408B7"/>
    <w:rsid w:val="00E42632"/>
    <w:rsid w:val="00E42EC0"/>
    <w:rsid w:val="00E459F1"/>
    <w:rsid w:val="00E45E65"/>
    <w:rsid w:val="00E473F1"/>
    <w:rsid w:val="00E5359B"/>
    <w:rsid w:val="00E54758"/>
    <w:rsid w:val="00E55B75"/>
    <w:rsid w:val="00E56737"/>
    <w:rsid w:val="00E56AEB"/>
    <w:rsid w:val="00E56D00"/>
    <w:rsid w:val="00E61CFB"/>
    <w:rsid w:val="00E63468"/>
    <w:rsid w:val="00E6486C"/>
    <w:rsid w:val="00E66A0E"/>
    <w:rsid w:val="00E672EA"/>
    <w:rsid w:val="00E67825"/>
    <w:rsid w:val="00E7016F"/>
    <w:rsid w:val="00E711F3"/>
    <w:rsid w:val="00E71B5F"/>
    <w:rsid w:val="00E71CE2"/>
    <w:rsid w:val="00E742AE"/>
    <w:rsid w:val="00E743E7"/>
    <w:rsid w:val="00E76A1F"/>
    <w:rsid w:val="00E76FB6"/>
    <w:rsid w:val="00E77581"/>
    <w:rsid w:val="00E77EA1"/>
    <w:rsid w:val="00E8408B"/>
    <w:rsid w:val="00E84C3B"/>
    <w:rsid w:val="00E84FF0"/>
    <w:rsid w:val="00E868BC"/>
    <w:rsid w:val="00E872B3"/>
    <w:rsid w:val="00E92A81"/>
    <w:rsid w:val="00E92C9E"/>
    <w:rsid w:val="00E92D7D"/>
    <w:rsid w:val="00E9414D"/>
    <w:rsid w:val="00E96CBD"/>
    <w:rsid w:val="00E97B65"/>
    <w:rsid w:val="00EA0A49"/>
    <w:rsid w:val="00EA692F"/>
    <w:rsid w:val="00EB0E73"/>
    <w:rsid w:val="00EB1D0B"/>
    <w:rsid w:val="00EB4B6B"/>
    <w:rsid w:val="00EB4F74"/>
    <w:rsid w:val="00EB61ED"/>
    <w:rsid w:val="00EB7CD1"/>
    <w:rsid w:val="00EC04E9"/>
    <w:rsid w:val="00EC0866"/>
    <w:rsid w:val="00EC08EB"/>
    <w:rsid w:val="00EC4B14"/>
    <w:rsid w:val="00EC6FEA"/>
    <w:rsid w:val="00EC71BE"/>
    <w:rsid w:val="00EC742A"/>
    <w:rsid w:val="00EC7745"/>
    <w:rsid w:val="00ED1667"/>
    <w:rsid w:val="00ED1F18"/>
    <w:rsid w:val="00ED238E"/>
    <w:rsid w:val="00ED2E64"/>
    <w:rsid w:val="00ED3478"/>
    <w:rsid w:val="00ED3C3D"/>
    <w:rsid w:val="00ED3F0A"/>
    <w:rsid w:val="00ED59E5"/>
    <w:rsid w:val="00EE53AF"/>
    <w:rsid w:val="00EF4B4B"/>
    <w:rsid w:val="00EF4DA4"/>
    <w:rsid w:val="00EF4F9A"/>
    <w:rsid w:val="00F01533"/>
    <w:rsid w:val="00F01F7C"/>
    <w:rsid w:val="00F049C6"/>
    <w:rsid w:val="00F053FD"/>
    <w:rsid w:val="00F06462"/>
    <w:rsid w:val="00F072FB"/>
    <w:rsid w:val="00F13CF8"/>
    <w:rsid w:val="00F16B66"/>
    <w:rsid w:val="00F17DF7"/>
    <w:rsid w:val="00F22A3D"/>
    <w:rsid w:val="00F23B03"/>
    <w:rsid w:val="00F27D83"/>
    <w:rsid w:val="00F30AD3"/>
    <w:rsid w:val="00F33604"/>
    <w:rsid w:val="00F36A39"/>
    <w:rsid w:val="00F37189"/>
    <w:rsid w:val="00F42271"/>
    <w:rsid w:val="00F42859"/>
    <w:rsid w:val="00F446D4"/>
    <w:rsid w:val="00F447B0"/>
    <w:rsid w:val="00F47BF1"/>
    <w:rsid w:val="00F5179D"/>
    <w:rsid w:val="00F52914"/>
    <w:rsid w:val="00F531BB"/>
    <w:rsid w:val="00F55652"/>
    <w:rsid w:val="00F566F0"/>
    <w:rsid w:val="00F575D0"/>
    <w:rsid w:val="00F6051B"/>
    <w:rsid w:val="00F607BD"/>
    <w:rsid w:val="00F60987"/>
    <w:rsid w:val="00F64C6D"/>
    <w:rsid w:val="00F64F8E"/>
    <w:rsid w:val="00F67378"/>
    <w:rsid w:val="00F71E04"/>
    <w:rsid w:val="00F7430B"/>
    <w:rsid w:val="00F76CCD"/>
    <w:rsid w:val="00F81947"/>
    <w:rsid w:val="00F82014"/>
    <w:rsid w:val="00F830EF"/>
    <w:rsid w:val="00F8499C"/>
    <w:rsid w:val="00F859B1"/>
    <w:rsid w:val="00F85C54"/>
    <w:rsid w:val="00F927EC"/>
    <w:rsid w:val="00F93AA2"/>
    <w:rsid w:val="00F93D01"/>
    <w:rsid w:val="00F95067"/>
    <w:rsid w:val="00F9629D"/>
    <w:rsid w:val="00F97E8E"/>
    <w:rsid w:val="00FA2059"/>
    <w:rsid w:val="00FA20E0"/>
    <w:rsid w:val="00FA3157"/>
    <w:rsid w:val="00FA5815"/>
    <w:rsid w:val="00FA6421"/>
    <w:rsid w:val="00FA67E6"/>
    <w:rsid w:val="00FA6EDC"/>
    <w:rsid w:val="00FA79BC"/>
    <w:rsid w:val="00FA7EAE"/>
    <w:rsid w:val="00FB1BEB"/>
    <w:rsid w:val="00FB1E43"/>
    <w:rsid w:val="00FB3B7C"/>
    <w:rsid w:val="00FC661E"/>
    <w:rsid w:val="00FC67B5"/>
    <w:rsid w:val="00FD2736"/>
    <w:rsid w:val="00FD27F5"/>
    <w:rsid w:val="00FD3F04"/>
    <w:rsid w:val="00FD41AD"/>
    <w:rsid w:val="00FD56EF"/>
    <w:rsid w:val="00FD7F2A"/>
    <w:rsid w:val="00FE10D4"/>
    <w:rsid w:val="00FE3388"/>
    <w:rsid w:val="00FE399E"/>
    <w:rsid w:val="00FE41CF"/>
    <w:rsid w:val="00FE46FC"/>
    <w:rsid w:val="00FE474D"/>
    <w:rsid w:val="00FE477A"/>
    <w:rsid w:val="00FF2125"/>
    <w:rsid w:val="00FF60CC"/>
    <w:rsid w:val="00FF6B6B"/>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ACB"/>
    <w:pPr>
      <w:spacing w:after="0" w:line="240" w:lineRule="auto"/>
      <w:ind w:firstLine="567"/>
      <w:jc w:val="both"/>
    </w:pPr>
    <w:rPr>
      <w:rFonts w:ascii="Arial" w:eastAsia="Times New Roman" w:hAnsi="Arial" w:cs="Arial"/>
      <w:color w:val="000000"/>
      <w:szCs w:val="18"/>
      <w:lang w:eastAsia="es-ES"/>
    </w:rPr>
  </w:style>
  <w:style w:type="paragraph" w:styleId="Ttulo1">
    <w:name w:val="heading 1"/>
    <w:aliases w:val="título 1,título 11,título 12,título 13,título 111,título 14,título 112,título 15,Titulo 1,H1-Heading 1,1,h1,Header 1,l1,Legal Line 1,head 1,H1,Heading A,level 1,Level 1 Head,heading 1,Head 1,kk2,1m,Heading,Chapter Head,Título 1_Qfactory"/>
    <w:basedOn w:val="Normal"/>
    <w:next w:val="Normal"/>
    <w:link w:val="Ttulo1Car"/>
    <w:qFormat/>
    <w:rsid w:val="002C133D"/>
    <w:pPr>
      <w:keepNext/>
      <w:keepLines/>
      <w:numPr>
        <w:numId w:val="1"/>
      </w:numPr>
      <w:spacing w:before="480"/>
      <w:outlineLvl w:val="0"/>
    </w:pPr>
    <w:rPr>
      <w:rFonts w:eastAsiaTheme="majorEastAsia"/>
      <w:b/>
      <w:bCs/>
      <w:color w:val="262626" w:themeColor="text1" w:themeTint="D9"/>
      <w:sz w:val="28"/>
      <w:szCs w:val="28"/>
    </w:rPr>
  </w:style>
  <w:style w:type="paragraph" w:styleId="Ttulo2">
    <w:name w:val="heading 2"/>
    <w:aliases w:val="heading 2,H2,título 2,título 21,título 22,título 23,título 24,título 25,H2-Heading 2,2,Header 2,l2,Header2,h2,22,heading2,list2,h 3,ICL 2,Heading 2a,Numbered - 2,h 4,ICL,kk,H21,H22,CHS,A,A.B.C.,list 2,Heading2,Heading Indent No L2,2m,h21"/>
    <w:basedOn w:val="Normal"/>
    <w:next w:val="Normal"/>
    <w:link w:val="Ttulo2Car"/>
    <w:unhideWhenUsed/>
    <w:qFormat/>
    <w:rsid w:val="00A5001B"/>
    <w:pPr>
      <w:keepNext/>
      <w:keepLines/>
      <w:numPr>
        <w:ilvl w:val="1"/>
        <w:numId w:val="1"/>
      </w:numPr>
      <w:spacing w:before="200"/>
      <w:outlineLvl w:val="1"/>
    </w:pPr>
    <w:rPr>
      <w:rFonts w:eastAsiaTheme="majorEastAsia"/>
      <w:b/>
      <w:bCs/>
      <w:color w:val="404040" w:themeColor="text1" w:themeTint="BF"/>
      <w:sz w:val="26"/>
      <w:szCs w:val="26"/>
    </w:rPr>
  </w:style>
  <w:style w:type="paragraph" w:styleId="Ttulo3">
    <w:name w:val="heading 3"/>
    <w:aliases w:val="heading 3,H3,H3-Heading 3,l3.3,l3,título 3,título 31,título 32,título 33,título 34,3,h3,list 3,list3,H31,H32,Heading3,Level 3 Head,MOVE-it 3,Subhead B,Heading C,sub-sub,3m,Head 3,Table Attribute Heading,Map,Section,B Head,títul..."/>
    <w:basedOn w:val="Normal"/>
    <w:next w:val="Normal"/>
    <w:link w:val="Ttulo3Car"/>
    <w:uiPriority w:val="9"/>
    <w:unhideWhenUsed/>
    <w:qFormat/>
    <w:rsid w:val="00A4162D"/>
    <w:pPr>
      <w:keepNext/>
      <w:keepLines/>
      <w:numPr>
        <w:ilvl w:val="2"/>
        <w:numId w:val="1"/>
      </w:numPr>
      <w:spacing w:before="200"/>
      <w:outlineLvl w:val="2"/>
    </w:pPr>
    <w:rPr>
      <w:rFonts w:eastAsiaTheme="majorEastAsia"/>
      <w:b/>
      <w:bCs/>
      <w:color w:val="404040" w:themeColor="text1" w:themeTint="BF"/>
      <w:sz w:val="24"/>
      <w:szCs w:val="24"/>
    </w:rPr>
  </w:style>
  <w:style w:type="paragraph" w:styleId="Ttulo4">
    <w:name w:val="heading 4"/>
    <w:aliases w:val="H4,h4,a.,4,4m,MOVE-it 4,Head 4,Heading4,bullet,bl,bb,MOVE-it 41,h41,C Head,C Head1,C Head2,h42,C Head3,h43,C Head4,h44,C Head5,h45,C Head6,h46,C Head7,h47,C Head8,h48,C Head9,h49,C Head11,h411,C Head10,h410,MOVE-it 42,MOVE-it 411,C Head12,h412"/>
    <w:basedOn w:val="Normal"/>
    <w:next w:val="Normal"/>
    <w:link w:val="Ttulo4Car"/>
    <w:uiPriority w:val="99"/>
    <w:unhideWhenUsed/>
    <w:qFormat/>
    <w:rsid w:val="00AA54BA"/>
    <w:pPr>
      <w:keepNext/>
      <w:keepLines/>
      <w:numPr>
        <w:ilvl w:val="3"/>
        <w:numId w:val="1"/>
      </w:numPr>
      <w:tabs>
        <w:tab w:val="clear" w:pos="864"/>
      </w:tabs>
      <w:spacing w:before="200"/>
      <w:ind w:left="993" w:hanging="709"/>
      <w:outlineLvl w:val="3"/>
    </w:pPr>
    <w:rPr>
      <w:rFonts w:eastAsiaTheme="majorEastAsia"/>
      <w:b/>
      <w:bCs/>
      <w:iCs/>
      <w:color w:val="auto"/>
    </w:rPr>
  </w:style>
  <w:style w:type="paragraph" w:styleId="Ttulo5">
    <w:name w:val="heading 5"/>
    <w:aliases w:val="MOVE-it 5,Roman list,Roman list1,Roman list2,Roman list11,Roman list3,Roman list12,Roman list21,Roman list111,MOVE-it 51,h5,5m,Head 5,D Head,D Head1,D Head2,D Head3,D Head4,D Head5,D Head6,D Head7,D Head8,D Head9,D Head11,D Head10,MOVE-it 52"/>
    <w:basedOn w:val="Normal"/>
    <w:next w:val="Normal"/>
    <w:link w:val="Ttulo5Car"/>
    <w:uiPriority w:val="99"/>
    <w:qFormat/>
    <w:rsid w:val="00FD3F04"/>
    <w:pPr>
      <w:widowControl w:val="0"/>
      <w:spacing w:before="240" w:after="60" w:line="240" w:lineRule="atLeast"/>
      <w:jc w:val="left"/>
      <w:outlineLvl w:val="4"/>
    </w:pPr>
    <w:rPr>
      <w:rFonts w:ascii="Times New Roman" w:hAnsi="Times New Roman" w:cs="Times New Roman"/>
      <w:color w:val="auto"/>
      <w:szCs w:val="20"/>
      <w:lang w:val="en-US" w:eastAsia="en-US"/>
    </w:rPr>
  </w:style>
  <w:style w:type="paragraph" w:styleId="Ttulo6">
    <w:name w:val="heading 6"/>
    <w:basedOn w:val="Normal"/>
    <w:next w:val="Normal"/>
    <w:link w:val="Ttulo6Car"/>
    <w:qFormat/>
    <w:rsid w:val="00FD3F04"/>
    <w:pPr>
      <w:widowControl w:val="0"/>
      <w:spacing w:before="240" w:after="60" w:line="240" w:lineRule="atLeast"/>
      <w:jc w:val="left"/>
      <w:outlineLvl w:val="5"/>
    </w:pPr>
    <w:rPr>
      <w:rFonts w:ascii="Times New Roman" w:hAnsi="Times New Roman" w:cs="Times New Roman"/>
      <w:i/>
      <w:color w:val="auto"/>
      <w:szCs w:val="20"/>
      <w:lang w:val="en-US" w:eastAsia="en-US"/>
    </w:rPr>
  </w:style>
  <w:style w:type="paragraph" w:styleId="Ttulo7">
    <w:name w:val="heading 7"/>
    <w:basedOn w:val="Normal"/>
    <w:next w:val="Normal"/>
    <w:link w:val="Ttulo7Car"/>
    <w:qFormat/>
    <w:rsid w:val="00FD3F04"/>
    <w:pPr>
      <w:widowControl w:val="0"/>
      <w:spacing w:before="240" w:after="60" w:line="240" w:lineRule="atLeast"/>
      <w:jc w:val="left"/>
      <w:outlineLvl w:val="6"/>
    </w:pPr>
    <w:rPr>
      <w:rFonts w:ascii="Times New Roman" w:hAnsi="Times New Roman" w:cs="Times New Roman"/>
      <w:color w:val="auto"/>
      <w:sz w:val="20"/>
      <w:szCs w:val="20"/>
      <w:lang w:val="en-US" w:eastAsia="en-US"/>
    </w:rPr>
  </w:style>
  <w:style w:type="paragraph" w:styleId="Ttulo8">
    <w:name w:val="heading 8"/>
    <w:basedOn w:val="Normal"/>
    <w:next w:val="Normal"/>
    <w:link w:val="Ttulo8Car"/>
    <w:qFormat/>
    <w:rsid w:val="00FD3F04"/>
    <w:pPr>
      <w:widowControl w:val="0"/>
      <w:spacing w:before="240" w:after="60" w:line="240" w:lineRule="atLeast"/>
      <w:jc w:val="left"/>
      <w:outlineLvl w:val="7"/>
    </w:pPr>
    <w:rPr>
      <w:rFonts w:ascii="Times New Roman" w:hAnsi="Times New Roman" w:cs="Times New Roman"/>
      <w:i/>
      <w:color w:val="auto"/>
      <w:sz w:val="20"/>
      <w:szCs w:val="20"/>
      <w:lang w:val="en-US" w:eastAsia="en-US"/>
    </w:rPr>
  </w:style>
  <w:style w:type="paragraph" w:styleId="Ttulo9">
    <w:name w:val="heading 9"/>
    <w:basedOn w:val="Normal"/>
    <w:next w:val="Normal"/>
    <w:link w:val="Ttulo9Car"/>
    <w:qFormat/>
    <w:rsid w:val="00FD3F04"/>
    <w:pPr>
      <w:widowControl w:val="0"/>
      <w:spacing w:before="240" w:after="60" w:line="240" w:lineRule="atLeast"/>
      <w:jc w:val="left"/>
      <w:outlineLvl w:val="8"/>
    </w:pPr>
    <w:rPr>
      <w:rFonts w:ascii="Times New Roman" w:hAnsi="Times New Roman" w:cs="Times New Roman"/>
      <w:b/>
      <w:i/>
      <w:color w:val="auto"/>
      <w:szCs w:val="20"/>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bsection1">
    <w:name w:val="Subsection1"/>
    <w:basedOn w:val="Ttulo1"/>
    <w:rsid w:val="00355A60"/>
    <w:pPr>
      <w:keepNext w:val="0"/>
      <w:keepLines w:val="0"/>
      <w:pageBreakBefore/>
      <w:pBdr>
        <w:bottom w:val="single" w:sz="8" w:space="12" w:color="auto"/>
      </w:pBdr>
      <w:spacing w:before="0" w:after="360"/>
    </w:pPr>
    <w:rPr>
      <w:rFonts w:ascii="Arial Narrow" w:eastAsia="Times New Roman" w:hAnsi="Arial Narrow" w:cs="Times New Roman"/>
      <w:bCs w:val="0"/>
      <w:kern w:val="28"/>
      <w:szCs w:val="20"/>
    </w:rPr>
  </w:style>
  <w:style w:type="paragraph" w:styleId="TDC1">
    <w:name w:val="toc 1"/>
    <w:basedOn w:val="Normal"/>
    <w:next w:val="Normal"/>
    <w:autoRedefine/>
    <w:uiPriority w:val="39"/>
    <w:qFormat/>
    <w:rsid w:val="00355A60"/>
    <w:pPr>
      <w:tabs>
        <w:tab w:val="left" w:pos="547"/>
        <w:tab w:val="right" w:leader="dot" w:pos="9360"/>
      </w:tabs>
      <w:spacing w:before="120" w:after="120"/>
      <w:ind w:left="547" w:hanging="547"/>
    </w:pPr>
    <w:rPr>
      <w:b/>
      <w:caps/>
      <w:noProof/>
    </w:rPr>
  </w:style>
  <w:style w:type="paragraph" w:styleId="TDC2">
    <w:name w:val="toc 2"/>
    <w:basedOn w:val="Normal"/>
    <w:next w:val="Normal"/>
    <w:autoRedefine/>
    <w:uiPriority w:val="39"/>
    <w:qFormat/>
    <w:rsid w:val="00D82BF3"/>
    <w:pPr>
      <w:tabs>
        <w:tab w:val="left" w:pos="540"/>
        <w:tab w:val="left" w:pos="1084"/>
        <w:tab w:val="right" w:pos="9360"/>
      </w:tabs>
      <w:spacing w:before="40" w:after="40"/>
      <w:ind w:left="1084" w:hanging="544"/>
    </w:pPr>
    <w:rPr>
      <w:rFonts w:eastAsiaTheme="majorEastAsia"/>
      <w:smallCaps/>
      <w:noProof/>
    </w:rPr>
  </w:style>
  <w:style w:type="paragraph" w:styleId="TDC3">
    <w:name w:val="toc 3"/>
    <w:basedOn w:val="Normal"/>
    <w:next w:val="Normal"/>
    <w:autoRedefine/>
    <w:uiPriority w:val="39"/>
    <w:qFormat/>
    <w:rsid w:val="00355A60"/>
    <w:pPr>
      <w:tabs>
        <w:tab w:val="left" w:pos="1094"/>
        <w:tab w:val="right" w:leader="dot" w:pos="9360"/>
      </w:tabs>
      <w:spacing w:before="40" w:after="40"/>
      <w:ind w:left="1094" w:hanging="547"/>
    </w:pPr>
    <w:rPr>
      <w:noProof/>
    </w:rPr>
  </w:style>
  <w:style w:type="paragraph" w:styleId="TDC4">
    <w:name w:val="toc 4"/>
    <w:basedOn w:val="Normal"/>
    <w:next w:val="Normal"/>
    <w:autoRedefine/>
    <w:uiPriority w:val="39"/>
    <w:rsid w:val="00355A60"/>
    <w:pPr>
      <w:tabs>
        <w:tab w:val="left" w:pos="1260"/>
        <w:tab w:val="right" w:leader="dot" w:pos="9360"/>
      </w:tabs>
      <w:spacing w:before="40" w:after="40"/>
      <w:ind w:left="1267" w:hanging="720"/>
    </w:pPr>
    <w:rPr>
      <w:noProof/>
    </w:rPr>
  </w:style>
  <w:style w:type="character" w:styleId="Hipervnculo">
    <w:name w:val="Hyperlink"/>
    <w:basedOn w:val="Fuentedeprrafopredeter"/>
    <w:uiPriority w:val="99"/>
    <w:rsid w:val="00355A60"/>
    <w:rPr>
      <w:color w:val="0000FF"/>
      <w:u w:val="single"/>
    </w:rPr>
  </w:style>
  <w:style w:type="character" w:customStyle="1" w:styleId="Ttulo1Car">
    <w:name w:val="Título 1 Car"/>
    <w:aliases w:val="título 1 Car,título 11 Car,título 12 Car,título 13 Car,título 111 Car,título 14 Car,título 112 Car,título 15 Car,Titulo 1 Car,H1-Heading 1 Car,1 Car,h1 Car,Header 1 Car,l1 Car,Legal Line 1 Car,head 1 Car,H1 Car,Heading A Car,level 1 Car"/>
    <w:basedOn w:val="Fuentedeprrafopredeter"/>
    <w:link w:val="Ttulo1"/>
    <w:uiPriority w:val="99"/>
    <w:rsid w:val="002C133D"/>
    <w:rPr>
      <w:rFonts w:ascii="Arial" w:eastAsiaTheme="majorEastAsia" w:hAnsi="Arial" w:cs="Arial"/>
      <w:b/>
      <w:bCs/>
      <w:color w:val="262626" w:themeColor="text1" w:themeTint="D9"/>
      <w:sz w:val="28"/>
      <w:szCs w:val="28"/>
      <w:lang w:eastAsia="es-ES"/>
    </w:rPr>
  </w:style>
  <w:style w:type="paragraph" w:styleId="Tabladeilustraciones">
    <w:name w:val="table of figures"/>
    <w:basedOn w:val="Normal"/>
    <w:next w:val="Normal"/>
    <w:uiPriority w:val="99"/>
    <w:rsid w:val="00355A60"/>
  </w:style>
  <w:style w:type="paragraph" w:customStyle="1" w:styleId="BlockTitle">
    <w:name w:val="BlockTitle"/>
    <w:basedOn w:val="Normal"/>
    <w:rsid w:val="00355A60"/>
    <w:pPr>
      <w:keepNext/>
      <w:pBdr>
        <w:bottom w:val="single" w:sz="4" w:space="1" w:color="auto"/>
      </w:pBdr>
      <w:spacing w:before="400" w:after="120" w:line="400" w:lineRule="exact"/>
    </w:pPr>
    <w:rPr>
      <w:b/>
      <w:bCs/>
      <w:sz w:val="28"/>
      <w:szCs w:val="28"/>
      <w:lang w:val="en-GB"/>
    </w:rPr>
  </w:style>
  <w:style w:type="character" w:customStyle="1" w:styleId="Ttulo2Car">
    <w:name w:val="Título 2 Car"/>
    <w:aliases w:val="heading 2 Car,H2 Car,título 2 Car,título 21 Car,título 22 Car,título 23 Car,título 24 Car,título 25 Car,H2-Heading 2 Car,2 Car,Header 2 Car,l2 Car,Header2 Car,h2 Car,22 Car,heading2 Car,list2 Car,h 3 Car,ICL 2 Car,Heading 2a Car,h 4 Car"/>
    <w:basedOn w:val="Fuentedeprrafopredeter"/>
    <w:link w:val="Ttulo2"/>
    <w:uiPriority w:val="99"/>
    <w:rsid w:val="00A5001B"/>
    <w:rPr>
      <w:rFonts w:ascii="Arial" w:eastAsiaTheme="majorEastAsia" w:hAnsi="Arial" w:cs="Arial"/>
      <w:b/>
      <w:bCs/>
      <w:color w:val="404040" w:themeColor="text1" w:themeTint="BF"/>
      <w:sz w:val="26"/>
      <w:szCs w:val="26"/>
      <w:lang w:eastAsia="es-ES"/>
    </w:rPr>
  </w:style>
  <w:style w:type="character" w:customStyle="1" w:styleId="Ttulo3Car">
    <w:name w:val="Título 3 Car"/>
    <w:aliases w:val="heading 3 Car,H3 Car,H3-Heading 3 Car,l3.3 Car,l3 Car,título 3 Car,título 31 Car,título 32 Car,título 33 Car,título 34 Car,3 Car,h3 Car,list 3 Car,list3 Car,H31 Car,H32 Car,Heading3 Car,Level 3 Head Car,MOVE-it 3 Car,Subhead B Car,3m Car"/>
    <w:basedOn w:val="Fuentedeprrafopredeter"/>
    <w:link w:val="Ttulo3"/>
    <w:uiPriority w:val="99"/>
    <w:rsid w:val="00A4162D"/>
    <w:rPr>
      <w:rFonts w:ascii="Arial" w:eastAsiaTheme="majorEastAsia" w:hAnsi="Arial" w:cs="Arial"/>
      <w:b/>
      <w:bCs/>
      <w:color w:val="404040" w:themeColor="text1" w:themeTint="BF"/>
      <w:sz w:val="24"/>
      <w:szCs w:val="24"/>
      <w:lang w:eastAsia="es-ES"/>
    </w:rPr>
  </w:style>
  <w:style w:type="character" w:customStyle="1" w:styleId="Ttulo4Car">
    <w:name w:val="Título 4 Car"/>
    <w:aliases w:val="H4 Car,h4 Car,a. Car,4 Car,4m Car,MOVE-it 4 Car,Head 4 Car,Heading4 Car,bullet Car,bl Car,bb Car,MOVE-it 41 Car,h41 Car,C Head Car,C Head1 Car,C Head2 Car,h42 Car,C Head3 Car,h43 Car,C Head4 Car,h44 Car,C Head5 Car,h45 Car,C Head6 Car"/>
    <w:basedOn w:val="Fuentedeprrafopredeter"/>
    <w:link w:val="Ttulo4"/>
    <w:uiPriority w:val="99"/>
    <w:rsid w:val="00AA54BA"/>
    <w:rPr>
      <w:rFonts w:ascii="Arial" w:eastAsiaTheme="majorEastAsia" w:hAnsi="Arial" w:cs="Arial"/>
      <w:b/>
      <w:bCs/>
      <w:iCs/>
      <w:szCs w:val="18"/>
      <w:lang w:eastAsia="es-ES"/>
    </w:rPr>
  </w:style>
  <w:style w:type="paragraph" w:customStyle="1" w:styleId="Text">
    <w:name w:val="Text"/>
    <w:aliases w:val="Body"/>
    <w:basedOn w:val="Normal"/>
    <w:link w:val="TextCar"/>
    <w:uiPriority w:val="99"/>
    <w:rsid w:val="00355A60"/>
    <w:pPr>
      <w:ind w:left="1440"/>
    </w:pPr>
    <w:rPr>
      <w:lang w:val="en-US"/>
    </w:rPr>
  </w:style>
  <w:style w:type="paragraph" w:styleId="Epgrafe">
    <w:name w:val="caption"/>
    <w:aliases w:val="Epígrafe Car1 Car,Epígrafe Car Car Car,Epígrafe Car1,Epígrafe Car Car,Epígrafe Car2 Car,Epígrafe Car2 Car Car Car Car,Epígrafe Car Car1 Car Car Car Car,Epígrafe Car1 Car Car Car Car Car Car,Epígrafe Car Car Car Car Car Car Car Car"/>
    <w:basedOn w:val="Normal"/>
    <w:next w:val="Normal"/>
    <w:link w:val="EpgrafeCar"/>
    <w:uiPriority w:val="35"/>
    <w:qFormat/>
    <w:rsid w:val="009759F5"/>
    <w:pPr>
      <w:jc w:val="center"/>
    </w:pPr>
    <w:rPr>
      <w:rFonts w:ascii="Helvetica" w:hAnsi="Helvetica"/>
      <w:bCs/>
      <w:i/>
      <w:sz w:val="16"/>
      <w:szCs w:val="16"/>
    </w:rPr>
  </w:style>
  <w:style w:type="character" w:customStyle="1" w:styleId="EpgrafeCar">
    <w:name w:val="Epígrafe Car"/>
    <w:aliases w:val="Epígrafe Car1 Car Car,Epígrafe Car Car Car Car,Epígrafe Car1 Car1,Epígrafe Car Car Car1,Epígrafe Car2 Car Car,Epígrafe Car2 Car Car Car Car Car,Epígrafe Car Car1 Car Car Car Car Car,Epígrafe Car1 Car Car Car Car Car Car Car"/>
    <w:basedOn w:val="Fuentedeprrafopredeter"/>
    <w:link w:val="Epgrafe"/>
    <w:rsid w:val="009759F5"/>
    <w:rPr>
      <w:rFonts w:ascii="Helvetica" w:eastAsia="Times New Roman" w:hAnsi="Helvetica" w:cs="Arial"/>
      <w:bCs/>
      <w:i/>
      <w:color w:val="000000"/>
      <w:sz w:val="16"/>
      <w:szCs w:val="16"/>
      <w:lang w:val="es-PE" w:eastAsia="es-ES"/>
    </w:rPr>
  </w:style>
  <w:style w:type="paragraph" w:customStyle="1" w:styleId="InfoBlue">
    <w:name w:val="InfoBlue"/>
    <w:basedOn w:val="Normal"/>
    <w:next w:val="Textoindependiente"/>
    <w:autoRedefine/>
    <w:rsid w:val="00355A60"/>
    <w:pPr>
      <w:widowControl w:val="0"/>
      <w:tabs>
        <w:tab w:val="left" w:pos="540"/>
        <w:tab w:val="left" w:pos="1260"/>
      </w:tabs>
      <w:spacing w:after="120" w:line="240" w:lineRule="atLeast"/>
    </w:pPr>
    <w:rPr>
      <w:szCs w:val="22"/>
      <w:lang w:eastAsia="en-US"/>
    </w:rPr>
  </w:style>
  <w:style w:type="paragraph" w:styleId="Textoindependiente">
    <w:name w:val="Body Text"/>
    <w:basedOn w:val="Normal"/>
    <w:link w:val="TextoindependienteCar"/>
    <w:unhideWhenUsed/>
    <w:rsid w:val="00355A60"/>
    <w:pPr>
      <w:spacing w:after="120"/>
    </w:pPr>
  </w:style>
  <w:style w:type="character" w:customStyle="1" w:styleId="TextoindependienteCar">
    <w:name w:val="Texto independiente Car"/>
    <w:basedOn w:val="Fuentedeprrafopredeter"/>
    <w:link w:val="Textoindependiente"/>
    <w:rsid w:val="00355A60"/>
    <w:rPr>
      <w:rFonts w:ascii="Arial" w:eastAsia="Times New Roman" w:hAnsi="Arial" w:cs="Times New Roman"/>
      <w:sz w:val="20"/>
      <w:szCs w:val="20"/>
      <w:lang w:val="es-ES" w:eastAsia="es-ES"/>
    </w:rPr>
  </w:style>
  <w:style w:type="paragraph" w:styleId="Encabezado">
    <w:name w:val="header"/>
    <w:basedOn w:val="Normal"/>
    <w:link w:val="EncabezadoCar"/>
    <w:unhideWhenUsed/>
    <w:rsid w:val="00C14E11"/>
    <w:pPr>
      <w:tabs>
        <w:tab w:val="center" w:pos="4419"/>
        <w:tab w:val="right" w:pos="8838"/>
      </w:tabs>
    </w:pPr>
  </w:style>
  <w:style w:type="character" w:customStyle="1" w:styleId="EncabezadoCar">
    <w:name w:val="Encabezado Car"/>
    <w:basedOn w:val="Fuentedeprrafopredeter"/>
    <w:link w:val="Encabezado"/>
    <w:uiPriority w:val="99"/>
    <w:rsid w:val="00C14E11"/>
    <w:rPr>
      <w:rFonts w:ascii="Arial" w:eastAsia="Times New Roman" w:hAnsi="Arial" w:cs="Times New Roman"/>
      <w:sz w:val="20"/>
      <w:szCs w:val="20"/>
      <w:lang w:val="es-ES" w:eastAsia="es-ES"/>
    </w:rPr>
  </w:style>
  <w:style w:type="paragraph" w:styleId="Piedepgina">
    <w:name w:val="footer"/>
    <w:basedOn w:val="Normal"/>
    <w:link w:val="PiedepginaCar"/>
    <w:unhideWhenUsed/>
    <w:rsid w:val="00C14E11"/>
    <w:pPr>
      <w:tabs>
        <w:tab w:val="center" w:pos="4419"/>
        <w:tab w:val="right" w:pos="8838"/>
      </w:tabs>
    </w:pPr>
  </w:style>
  <w:style w:type="character" w:customStyle="1" w:styleId="PiedepginaCar">
    <w:name w:val="Pie de página Car"/>
    <w:basedOn w:val="Fuentedeprrafopredeter"/>
    <w:link w:val="Piedepgina"/>
    <w:uiPriority w:val="99"/>
    <w:rsid w:val="00C14E11"/>
    <w:rPr>
      <w:rFonts w:ascii="Arial" w:eastAsia="Times New Roman" w:hAnsi="Arial" w:cs="Times New Roman"/>
      <w:sz w:val="20"/>
      <w:szCs w:val="20"/>
      <w:lang w:val="es-ES" w:eastAsia="es-ES"/>
    </w:rPr>
  </w:style>
  <w:style w:type="paragraph" w:customStyle="1" w:styleId="644BB5B7D13C49BA85881590B9D52156">
    <w:name w:val="644BB5B7D13C49BA85881590B9D52156"/>
    <w:rsid w:val="00C14E11"/>
    <w:rPr>
      <w:rFonts w:eastAsiaTheme="minorEastAsia"/>
      <w:lang w:val="en-US"/>
    </w:rPr>
  </w:style>
  <w:style w:type="paragraph" w:styleId="Textodeglobo">
    <w:name w:val="Balloon Text"/>
    <w:basedOn w:val="Normal"/>
    <w:link w:val="TextodegloboCar"/>
    <w:unhideWhenUsed/>
    <w:rsid w:val="00C14E11"/>
    <w:rPr>
      <w:rFonts w:ascii="Tahoma" w:hAnsi="Tahoma" w:cs="Tahoma"/>
      <w:sz w:val="16"/>
      <w:szCs w:val="16"/>
    </w:rPr>
  </w:style>
  <w:style w:type="character" w:customStyle="1" w:styleId="TextodegloboCar">
    <w:name w:val="Texto de globo Car"/>
    <w:basedOn w:val="Fuentedeprrafopredeter"/>
    <w:link w:val="Textodeglobo"/>
    <w:rsid w:val="00C14E11"/>
    <w:rPr>
      <w:rFonts w:ascii="Tahoma" w:eastAsia="Times New Roman" w:hAnsi="Tahoma" w:cs="Tahoma"/>
      <w:sz w:val="16"/>
      <w:szCs w:val="16"/>
      <w:lang w:val="es-ES" w:eastAsia="es-ES"/>
    </w:rPr>
  </w:style>
  <w:style w:type="character" w:styleId="Textodelmarcadordeposicin">
    <w:name w:val="Placeholder Text"/>
    <w:basedOn w:val="Fuentedeprrafopredeter"/>
    <w:uiPriority w:val="99"/>
    <w:semiHidden/>
    <w:rsid w:val="00C14E11"/>
    <w:rPr>
      <w:color w:val="808080"/>
    </w:rPr>
  </w:style>
  <w:style w:type="paragraph" w:styleId="TtulodeTDC">
    <w:name w:val="TOC Heading"/>
    <w:basedOn w:val="Ttulo1"/>
    <w:next w:val="Normal"/>
    <w:uiPriority w:val="39"/>
    <w:unhideWhenUsed/>
    <w:qFormat/>
    <w:rsid w:val="00685C3F"/>
    <w:pPr>
      <w:numPr>
        <w:numId w:val="0"/>
      </w:numPr>
      <w:outlineLvl w:val="9"/>
    </w:pPr>
    <w:rPr>
      <w:color w:val="365F91" w:themeColor="accent1" w:themeShade="BF"/>
      <w:lang w:eastAsia="en-US"/>
    </w:rPr>
  </w:style>
  <w:style w:type="paragraph" w:styleId="Prrafodelista">
    <w:name w:val="List Paragraph"/>
    <w:basedOn w:val="Normal"/>
    <w:uiPriority w:val="34"/>
    <w:qFormat/>
    <w:rsid w:val="008F16CE"/>
    <w:pPr>
      <w:ind w:left="720"/>
      <w:contextualSpacing/>
    </w:pPr>
  </w:style>
  <w:style w:type="character" w:styleId="Hipervnculovisitado">
    <w:name w:val="FollowedHyperlink"/>
    <w:basedOn w:val="Fuentedeprrafopredeter"/>
    <w:unhideWhenUsed/>
    <w:rsid w:val="00FE10D4"/>
    <w:rPr>
      <w:color w:val="800080" w:themeColor="followedHyperlink"/>
      <w:u w:val="single"/>
    </w:rPr>
  </w:style>
  <w:style w:type="table" w:styleId="Tablaconcuadrcula">
    <w:name w:val="Table Grid"/>
    <w:basedOn w:val="Tablanormal"/>
    <w:uiPriority w:val="59"/>
    <w:rsid w:val="001E63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nfasis11">
    <w:name w:val="Lista clara - Énfasis 11"/>
    <w:basedOn w:val="Tablanormal"/>
    <w:uiPriority w:val="61"/>
    <w:rsid w:val="001E637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11">
    <w:name w:val="Sombreado medio 1 - Énfasis 11"/>
    <w:basedOn w:val="Tablanormal"/>
    <w:uiPriority w:val="63"/>
    <w:rsid w:val="001E637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uadrculaclara-nfasis11">
    <w:name w:val="Cuadrícula clara - Énfasis 11"/>
    <w:basedOn w:val="Tablanormal"/>
    <w:uiPriority w:val="62"/>
    <w:rsid w:val="001E637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Cuadrculamedia21">
    <w:name w:val="Cuadrícula media 21"/>
    <w:basedOn w:val="Tablanormal"/>
    <w:uiPriority w:val="68"/>
    <w:rsid w:val="001E637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Textonotaalfinal">
    <w:name w:val="endnote text"/>
    <w:basedOn w:val="Normal"/>
    <w:link w:val="TextonotaalfinalCar"/>
    <w:unhideWhenUsed/>
    <w:rsid w:val="00FA67E6"/>
  </w:style>
  <w:style w:type="character" w:customStyle="1" w:styleId="TextonotaalfinalCar">
    <w:name w:val="Texto nota al final Car"/>
    <w:basedOn w:val="Fuentedeprrafopredeter"/>
    <w:link w:val="Textonotaalfinal"/>
    <w:rsid w:val="00FA67E6"/>
    <w:rPr>
      <w:rFonts w:ascii="Arial" w:eastAsia="Times New Roman" w:hAnsi="Arial" w:cs="Times New Roman"/>
      <w:sz w:val="20"/>
      <w:szCs w:val="20"/>
      <w:lang w:val="es-ES" w:eastAsia="es-ES"/>
    </w:rPr>
  </w:style>
  <w:style w:type="character" w:styleId="Refdenotaalfinal">
    <w:name w:val="endnote reference"/>
    <w:basedOn w:val="Fuentedeprrafopredeter"/>
    <w:unhideWhenUsed/>
    <w:rsid w:val="00FA67E6"/>
    <w:rPr>
      <w:vertAlign w:val="superscript"/>
    </w:rPr>
  </w:style>
  <w:style w:type="paragraph" w:styleId="Ttulo">
    <w:name w:val="Title"/>
    <w:basedOn w:val="Normal"/>
    <w:next w:val="Normal"/>
    <w:link w:val="TtuloCar"/>
    <w:qFormat/>
    <w:rsid w:val="00CA7B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CA7B24"/>
    <w:rPr>
      <w:rFonts w:asciiTheme="majorHAnsi" w:eastAsiaTheme="majorEastAsia" w:hAnsiTheme="majorHAnsi" w:cstheme="majorBidi"/>
      <w:color w:val="17365D" w:themeColor="text2" w:themeShade="BF"/>
      <w:spacing w:val="5"/>
      <w:kern w:val="28"/>
      <w:sz w:val="52"/>
      <w:szCs w:val="52"/>
      <w:lang w:val="es-ES" w:eastAsia="es-ES"/>
    </w:rPr>
  </w:style>
  <w:style w:type="paragraph" w:styleId="Sinespaciado">
    <w:name w:val="No Spacing"/>
    <w:link w:val="SinespaciadoCar"/>
    <w:uiPriority w:val="1"/>
    <w:qFormat/>
    <w:rsid w:val="00896157"/>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896157"/>
    <w:rPr>
      <w:rFonts w:eastAsiaTheme="minorEastAsia"/>
      <w:lang w:val="es-ES"/>
    </w:rPr>
  </w:style>
  <w:style w:type="paragraph" w:customStyle="1" w:styleId="Confidentiality">
    <w:name w:val="Confidentiality"/>
    <w:basedOn w:val="Normal"/>
    <w:rsid w:val="00254E09"/>
    <w:pPr>
      <w:spacing w:before="240" w:after="60" w:line="288" w:lineRule="auto"/>
      <w:ind w:left="113" w:right="3989"/>
    </w:pPr>
    <w:rPr>
      <w:sz w:val="20"/>
      <w:szCs w:val="20"/>
      <w:lang w:val="es-ES"/>
    </w:rPr>
  </w:style>
  <w:style w:type="paragraph" w:styleId="NormalWeb">
    <w:name w:val="Normal (Web)"/>
    <w:basedOn w:val="Normal"/>
    <w:uiPriority w:val="99"/>
    <w:unhideWhenUsed/>
    <w:rsid w:val="00571C8D"/>
    <w:pPr>
      <w:spacing w:before="100" w:beforeAutospacing="1" w:after="100" w:afterAutospacing="1"/>
      <w:jc w:val="left"/>
    </w:pPr>
    <w:rPr>
      <w:rFonts w:ascii="Times New Roman" w:hAnsi="Times New Roman" w:cs="Times New Roman"/>
      <w:color w:val="auto"/>
      <w:sz w:val="24"/>
      <w:szCs w:val="24"/>
      <w:lang w:val="es-ES"/>
    </w:rPr>
  </w:style>
  <w:style w:type="character" w:styleId="Refdecomentario">
    <w:name w:val="annotation reference"/>
    <w:basedOn w:val="Fuentedeprrafopredeter"/>
    <w:uiPriority w:val="99"/>
    <w:unhideWhenUsed/>
    <w:rsid w:val="006226D9"/>
    <w:rPr>
      <w:sz w:val="16"/>
      <w:szCs w:val="16"/>
    </w:rPr>
  </w:style>
  <w:style w:type="paragraph" w:styleId="Textocomentario">
    <w:name w:val="annotation text"/>
    <w:basedOn w:val="Normal"/>
    <w:link w:val="TextocomentarioCar"/>
    <w:uiPriority w:val="99"/>
    <w:unhideWhenUsed/>
    <w:rsid w:val="006226D9"/>
    <w:rPr>
      <w:sz w:val="20"/>
      <w:szCs w:val="20"/>
    </w:rPr>
  </w:style>
  <w:style w:type="character" w:customStyle="1" w:styleId="TextocomentarioCar">
    <w:name w:val="Texto comentario Car"/>
    <w:basedOn w:val="Fuentedeprrafopredeter"/>
    <w:link w:val="Textocomentario"/>
    <w:uiPriority w:val="99"/>
    <w:rsid w:val="006226D9"/>
    <w:rPr>
      <w:rFonts w:ascii="Arial" w:eastAsia="Times New Roman" w:hAnsi="Arial" w:cs="Arial"/>
      <w:color w:val="000000"/>
      <w:sz w:val="20"/>
      <w:szCs w:val="20"/>
      <w:lang w:val="es-PE" w:eastAsia="es-ES"/>
    </w:rPr>
  </w:style>
  <w:style w:type="paragraph" w:styleId="Asuntodelcomentario">
    <w:name w:val="annotation subject"/>
    <w:basedOn w:val="Textocomentario"/>
    <w:next w:val="Textocomentario"/>
    <w:link w:val="AsuntodelcomentarioCar"/>
    <w:unhideWhenUsed/>
    <w:rsid w:val="006226D9"/>
    <w:rPr>
      <w:b/>
      <w:bCs/>
    </w:rPr>
  </w:style>
  <w:style w:type="character" w:customStyle="1" w:styleId="AsuntodelcomentarioCar">
    <w:name w:val="Asunto del comentario Car"/>
    <w:basedOn w:val="TextocomentarioCar"/>
    <w:link w:val="Asuntodelcomentario"/>
    <w:rsid w:val="006226D9"/>
    <w:rPr>
      <w:rFonts w:ascii="Arial" w:eastAsia="Times New Roman" w:hAnsi="Arial" w:cs="Arial"/>
      <w:b/>
      <w:bCs/>
      <w:color w:val="000000"/>
      <w:sz w:val="20"/>
      <w:szCs w:val="20"/>
      <w:lang w:val="es-PE" w:eastAsia="es-ES"/>
    </w:rPr>
  </w:style>
  <w:style w:type="paragraph" w:customStyle="1" w:styleId="Default">
    <w:name w:val="Default"/>
    <w:rsid w:val="00064B16"/>
    <w:pPr>
      <w:autoSpaceDE w:val="0"/>
      <w:autoSpaceDN w:val="0"/>
      <w:adjustRightInd w:val="0"/>
      <w:spacing w:after="0" w:line="240" w:lineRule="auto"/>
    </w:pPr>
    <w:rPr>
      <w:rFonts w:ascii="Arial" w:hAnsi="Arial" w:cs="Arial"/>
      <w:color w:val="000000"/>
      <w:sz w:val="24"/>
      <w:szCs w:val="24"/>
    </w:rPr>
  </w:style>
  <w:style w:type="character" w:customStyle="1" w:styleId="Ttulo5Car">
    <w:name w:val="Título 5 Car"/>
    <w:aliases w:val="MOVE-it 5 Car,Roman list Car,Roman list1 Car,Roman list2 Car,Roman list11 Car,Roman list3 Car,Roman list12 Car,Roman list21 Car,Roman list111 Car,MOVE-it 51 Car,h5 Car,5m Car,Head 5 Car,D Head Car,D Head1 Car,D Head2 Car,D Head3 Car"/>
    <w:basedOn w:val="Fuentedeprrafopredeter"/>
    <w:link w:val="Ttulo5"/>
    <w:uiPriority w:val="99"/>
    <w:rsid w:val="00FD3F04"/>
    <w:rPr>
      <w:rFonts w:ascii="Times New Roman" w:eastAsia="Times New Roman" w:hAnsi="Times New Roman" w:cs="Times New Roman"/>
      <w:szCs w:val="20"/>
      <w:lang w:val="en-US"/>
    </w:rPr>
  </w:style>
  <w:style w:type="character" w:customStyle="1" w:styleId="Ttulo6Car">
    <w:name w:val="Título 6 Car"/>
    <w:basedOn w:val="Fuentedeprrafopredeter"/>
    <w:link w:val="Ttulo6"/>
    <w:rsid w:val="00FD3F04"/>
    <w:rPr>
      <w:rFonts w:ascii="Times New Roman" w:eastAsia="Times New Roman" w:hAnsi="Times New Roman" w:cs="Times New Roman"/>
      <w:i/>
      <w:szCs w:val="20"/>
      <w:lang w:val="en-US"/>
    </w:rPr>
  </w:style>
  <w:style w:type="character" w:customStyle="1" w:styleId="Ttulo7Car">
    <w:name w:val="Título 7 Car"/>
    <w:basedOn w:val="Fuentedeprrafopredeter"/>
    <w:link w:val="Ttulo7"/>
    <w:rsid w:val="00FD3F04"/>
    <w:rPr>
      <w:rFonts w:ascii="Times New Roman" w:eastAsia="Times New Roman" w:hAnsi="Times New Roman" w:cs="Times New Roman"/>
      <w:sz w:val="20"/>
      <w:szCs w:val="20"/>
      <w:lang w:val="en-US"/>
    </w:rPr>
  </w:style>
  <w:style w:type="character" w:customStyle="1" w:styleId="Ttulo8Car">
    <w:name w:val="Título 8 Car"/>
    <w:basedOn w:val="Fuentedeprrafopredeter"/>
    <w:link w:val="Ttulo8"/>
    <w:rsid w:val="00FD3F04"/>
    <w:rPr>
      <w:rFonts w:ascii="Times New Roman" w:eastAsia="Times New Roman" w:hAnsi="Times New Roman" w:cs="Times New Roman"/>
      <w:i/>
      <w:sz w:val="20"/>
      <w:szCs w:val="20"/>
      <w:lang w:val="en-US"/>
    </w:rPr>
  </w:style>
  <w:style w:type="character" w:customStyle="1" w:styleId="Ttulo9Car">
    <w:name w:val="Título 9 Car"/>
    <w:basedOn w:val="Fuentedeprrafopredeter"/>
    <w:link w:val="Ttulo9"/>
    <w:rsid w:val="00FD3F04"/>
    <w:rPr>
      <w:rFonts w:ascii="Times New Roman" w:eastAsia="Times New Roman" w:hAnsi="Times New Roman" w:cs="Times New Roman"/>
      <w:b/>
      <w:i/>
      <w:sz w:val="18"/>
      <w:szCs w:val="20"/>
      <w:lang w:val="en-US"/>
    </w:rPr>
  </w:style>
  <w:style w:type="paragraph" w:styleId="TDC5">
    <w:name w:val="toc 5"/>
    <w:basedOn w:val="Normal"/>
    <w:next w:val="Normal"/>
    <w:autoRedefine/>
    <w:uiPriority w:val="39"/>
    <w:unhideWhenUsed/>
    <w:rsid w:val="00142983"/>
    <w:pPr>
      <w:spacing w:after="100"/>
      <w:ind w:left="880"/>
      <w:jc w:val="left"/>
    </w:pPr>
    <w:rPr>
      <w:rFonts w:asciiTheme="minorHAnsi" w:eastAsiaTheme="minorEastAsia" w:hAnsiTheme="minorHAnsi" w:cstheme="minorBidi"/>
      <w:color w:val="auto"/>
      <w:szCs w:val="22"/>
      <w:lang w:eastAsia="es-CL"/>
    </w:rPr>
  </w:style>
  <w:style w:type="paragraph" w:styleId="TDC6">
    <w:name w:val="toc 6"/>
    <w:basedOn w:val="Normal"/>
    <w:next w:val="Normal"/>
    <w:autoRedefine/>
    <w:uiPriority w:val="39"/>
    <w:unhideWhenUsed/>
    <w:rsid w:val="00142983"/>
    <w:pPr>
      <w:spacing w:after="100"/>
      <w:ind w:left="1100"/>
      <w:jc w:val="left"/>
    </w:pPr>
    <w:rPr>
      <w:rFonts w:asciiTheme="minorHAnsi" w:eastAsiaTheme="minorEastAsia" w:hAnsiTheme="minorHAnsi" w:cstheme="minorBidi"/>
      <w:color w:val="auto"/>
      <w:szCs w:val="22"/>
      <w:lang w:eastAsia="es-CL"/>
    </w:rPr>
  </w:style>
  <w:style w:type="paragraph" w:styleId="TDC7">
    <w:name w:val="toc 7"/>
    <w:basedOn w:val="Normal"/>
    <w:next w:val="Normal"/>
    <w:autoRedefine/>
    <w:uiPriority w:val="39"/>
    <w:unhideWhenUsed/>
    <w:rsid w:val="00142983"/>
    <w:pPr>
      <w:spacing w:after="100"/>
      <w:ind w:left="1320"/>
      <w:jc w:val="left"/>
    </w:pPr>
    <w:rPr>
      <w:rFonts w:asciiTheme="minorHAnsi" w:eastAsiaTheme="minorEastAsia" w:hAnsiTheme="minorHAnsi" w:cstheme="minorBidi"/>
      <w:color w:val="auto"/>
      <w:szCs w:val="22"/>
      <w:lang w:eastAsia="es-CL"/>
    </w:rPr>
  </w:style>
  <w:style w:type="paragraph" w:styleId="TDC8">
    <w:name w:val="toc 8"/>
    <w:basedOn w:val="Normal"/>
    <w:next w:val="Normal"/>
    <w:autoRedefine/>
    <w:uiPriority w:val="39"/>
    <w:unhideWhenUsed/>
    <w:rsid w:val="00142983"/>
    <w:pPr>
      <w:spacing w:after="100"/>
      <w:ind w:left="1540"/>
      <w:jc w:val="left"/>
    </w:pPr>
    <w:rPr>
      <w:rFonts w:asciiTheme="minorHAnsi" w:eastAsiaTheme="minorEastAsia" w:hAnsiTheme="minorHAnsi" w:cstheme="minorBidi"/>
      <w:color w:val="auto"/>
      <w:szCs w:val="22"/>
      <w:lang w:eastAsia="es-CL"/>
    </w:rPr>
  </w:style>
  <w:style w:type="paragraph" w:styleId="TDC9">
    <w:name w:val="toc 9"/>
    <w:basedOn w:val="Normal"/>
    <w:next w:val="Normal"/>
    <w:autoRedefine/>
    <w:uiPriority w:val="39"/>
    <w:unhideWhenUsed/>
    <w:rsid w:val="00142983"/>
    <w:pPr>
      <w:spacing w:after="100"/>
      <w:ind w:left="1760"/>
      <w:jc w:val="left"/>
    </w:pPr>
    <w:rPr>
      <w:rFonts w:asciiTheme="minorHAnsi" w:eastAsiaTheme="minorEastAsia" w:hAnsiTheme="minorHAnsi" w:cstheme="minorBidi"/>
      <w:color w:val="auto"/>
      <w:szCs w:val="22"/>
      <w:lang w:eastAsia="es-CL"/>
    </w:rPr>
  </w:style>
  <w:style w:type="character" w:customStyle="1" w:styleId="apple-converted-space">
    <w:name w:val="apple-converted-space"/>
    <w:basedOn w:val="Fuentedeprrafopredeter"/>
    <w:rsid w:val="00AA54BA"/>
  </w:style>
  <w:style w:type="character" w:styleId="Ttulodellibro">
    <w:name w:val="Book Title"/>
    <w:basedOn w:val="Fuentedeprrafopredeter"/>
    <w:uiPriority w:val="33"/>
    <w:qFormat/>
    <w:rsid w:val="00E4025A"/>
    <w:rPr>
      <w:smallCaps/>
      <w:spacing w:val="5"/>
      <w:sz w:val="20"/>
      <w:szCs w:val="20"/>
    </w:rPr>
  </w:style>
  <w:style w:type="character" w:styleId="Textoennegrita">
    <w:name w:val="Strong"/>
    <w:basedOn w:val="Fuentedeprrafopredeter"/>
    <w:uiPriority w:val="22"/>
    <w:qFormat/>
    <w:rsid w:val="00E4025A"/>
    <w:rPr>
      <w:sz w:val="22"/>
      <w:szCs w:val="22"/>
    </w:rPr>
  </w:style>
  <w:style w:type="character" w:styleId="nfasisintenso">
    <w:name w:val="Intense Emphasis"/>
    <w:basedOn w:val="Fuentedeprrafopredeter"/>
    <w:uiPriority w:val="21"/>
    <w:qFormat/>
    <w:rsid w:val="00E4025A"/>
    <w:rPr>
      <w:b/>
      <w:bCs/>
      <w:i/>
      <w:iCs/>
      <w:color w:val="4F81BD" w:themeColor="accent1"/>
    </w:rPr>
  </w:style>
  <w:style w:type="paragraph" w:styleId="Textonotapie">
    <w:name w:val="footnote text"/>
    <w:basedOn w:val="Normal"/>
    <w:link w:val="TextonotapieCar"/>
    <w:uiPriority w:val="99"/>
    <w:rsid w:val="00830677"/>
    <w:pPr>
      <w:spacing w:before="120" w:after="120"/>
      <w:ind w:left="360" w:hanging="360"/>
    </w:pPr>
    <w:rPr>
      <w:rFonts w:cs="Times New Roman"/>
      <w:color w:val="auto"/>
      <w:sz w:val="18"/>
    </w:rPr>
  </w:style>
  <w:style w:type="character" w:customStyle="1" w:styleId="TextonotapieCar">
    <w:name w:val="Texto nota pie Car"/>
    <w:basedOn w:val="Fuentedeprrafopredeter"/>
    <w:link w:val="Textonotapie"/>
    <w:uiPriority w:val="99"/>
    <w:rsid w:val="00830677"/>
    <w:rPr>
      <w:rFonts w:ascii="Arial" w:eastAsia="Times New Roman" w:hAnsi="Arial" w:cs="Times New Roman"/>
      <w:sz w:val="18"/>
      <w:szCs w:val="18"/>
      <w:lang w:eastAsia="es-ES"/>
    </w:rPr>
  </w:style>
  <w:style w:type="character" w:styleId="Refdenotaalpie">
    <w:name w:val="footnote reference"/>
    <w:basedOn w:val="Fuentedeprrafopredeter"/>
    <w:uiPriority w:val="99"/>
    <w:semiHidden/>
    <w:rsid w:val="00830677"/>
    <w:rPr>
      <w:vertAlign w:val="superscript"/>
    </w:rPr>
  </w:style>
  <w:style w:type="character" w:customStyle="1" w:styleId="TextCar">
    <w:name w:val="Text Car"/>
    <w:aliases w:val="Body Car"/>
    <w:basedOn w:val="Fuentedeprrafopredeter"/>
    <w:link w:val="Text"/>
    <w:uiPriority w:val="99"/>
    <w:rsid w:val="00830677"/>
    <w:rPr>
      <w:rFonts w:ascii="Arial" w:eastAsia="Times New Roman" w:hAnsi="Arial" w:cs="Arial"/>
      <w:color w:val="000000"/>
      <w:szCs w:val="18"/>
      <w:lang w:val="en-US" w:eastAsia="es-ES"/>
    </w:rPr>
  </w:style>
  <w:style w:type="paragraph" w:customStyle="1" w:styleId="Appendix">
    <w:name w:val="Appendix"/>
    <w:basedOn w:val="Normal"/>
    <w:next w:val="Textoindependiente"/>
    <w:rsid w:val="00035A12"/>
    <w:pPr>
      <w:pageBreakBefore/>
      <w:spacing w:before="240" w:after="120"/>
      <w:ind w:firstLine="0"/>
    </w:pPr>
    <w:rPr>
      <w:b/>
      <w:bCs/>
      <w:color w:val="auto"/>
      <w:sz w:val="28"/>
      <w:szCs w:val="28"/>
    </w:rPr>
  </w:style>
  <w:style w:type="paragraph" w:customStyle="1" w:styleId="Company">
    <w:name w:val="Company"/>
    <w:basedOn w:val="Normal"/>
    <w:rsid w:val="00035A12"/>
    <w:pPr>
      <w:pBdr>
        <w:bottom w:val="single" w:sz="6" w:space="1" w:color="auto"/>
      </w:pBdr>
      <w:spacing w:before="120" w:after="120"/>
      <w:ind w:firstLine="0"/>
    </w:pPr>
    <w:rPr>
      <w:rFonts w:cs="Times New Roman"/>
      <w:b/>
      <w:bCs/>
      <w:color w:val="auto"/>
      <w:sz w:val="40"/>
      <w:szCs w:val="40"/>
    </w:rPr>
  </w:style>
  <w:style w:type="paragraph" w:customStyle="1" w:styleId="Deliverable">
    <w:name w:val="Deliverable"/>
    <w:basedOn w:val="Normal"/>
    <w:rsid w:val="00035A12"/>
    <w:pPr>
      <w:pBdr>
        <w:top w:val="single" w:sz="18" w:space="1" w:color="auto"/>
      </w:pBdr>
      <w:spacing w:before="1000" w:after="240"/>
      <w:ind w:left="2549" w:firstLine="0"/>
      <w:jc w:val="right"/>
    </w:pPr>
    <w:rPr>
      <w:rFonts w:cs="Times New Roman"/>
      <w:b/>
      <w:bCs/>
      <w:color w:val="auto"/>
      <w:sz w:val="28"/>
      <w:szCs w:val="28"/>
    </w:rPr>
  </w:style>
  <w:style w:type="character" w:styleId="Nmerodepgina">
    <w:name w:val="page number"/>
    <w:basedOn w:val="Fuentedeprrafopredeter"/>
    <w:rsid w:val="00035A12"/>
  </w:style>
  <w:style w:type="paragraph" w:customStyle="1" w:styleId="Phase">
    <w:name w:val="Phase"/>
    <w:basedOn w:val="Normal"/>
    <w:rsid w:val="00035A12"/>
    <w:pPr>
      <w:spacing w:before="120" w:after="120"/>
      <w:ind w:firstLine="0"/>
    </w:pPr>
    <w:rPr>
      <w:i/>
      <w:iCs/>
      <w:color w:val="auto"/>
      <w:sz w:val="24"/>
      <w:szCs w:val="24"/>
    </w:rPr>
  </w:style>
  <w:style w:type="paragraph" w:customStyle="1" w:styleId="Project">
    <w:name w:val="Project"/>
    <w:basedOn w:val="Normal"/>
    <w:rsid w:val="00035A12"/>
    <w:pPr>
      <w:spacing w:before="120" w:after="120" w:line="400" w:lineRule="exact"/>
      <w:ind w:firstLine="0"/>
    </w:pPr>
    <w:rPr>
      <w:b/>
      <w:bCs/>
      <w:color w:val="auto"/>
      <w:sz w:val="32"/>
      <w:szCs w:val="32"/>
    </w:rPr>
  </w:style>
  <w:style w:type="paragraph" w:customStyle="1" w:styleId="SuggestedContent">
    <w:name w:val="Suggested Content"/>
    <w:basedOn w:val="Normal"/>
    <w:next w:val="Textoindependiente"/>
    <w:rsid w:val="00035A12"/>
    <w:pPr>
      <w:pBdr>
        <w:top w:val="single" w:sz="6" w:space="1" w:color="800000"/>
        <w:left w:val="single" w:sz="6" w:space="1" w:color="800000"/>
        <w:bottom w:val="single" w:sz="6" w:space="1" w:color="800000"/>
        <w:right w:val="single" w:sz="6" w:space="1" w:color="800000"/>
      </w:pBdr>
      <w:spacing w:before="60" w:after="60"/>
      <w:ind w:left="900" w:firstLine="0"/>
    </w:pPr>
    <w:rPr>
      <w:rFonts w:cs="Times New Roman"/>
      <w:color w:val="800000"/>
      <w:sz w:val="20"/>
      <w:szCs w:val="20"/>
    </w:rPr>
  </w:style>
  <w:style w:type="paragraph" w:customStyle="1" w:styleId="Topic">
    <w:name w:val="Topic"/>
    <w:basedOn w:val="Normal"/>
    <w:next w:val="Textoindependiente"/>
    <w:rsid w:val="00035A12"/>
    <w:pPr>
      <w:keepNext/>
      <w:spacing w:before="240" w:after="120"/>
      <w:ind w:left="907" w:firstLine="0"/>
    </w:pPr>
    <w:rPr>
      <w:b/>
      <w:bCs/>
      <w:color w:val="auto"/>
      <w:sz w:val="20"/>
      <w:szCs w:val="20"/>
    </w:rPr>
  </w:style>
  <w:style w:type="paragraph" w:customStyle="1" w:styleId="TToc">
    <w:name w:val="TToc"/>
    <w:basedOn w:val="Normal"/>
    <w:rsid w:val="00035A12"/>
    <w:pPr>
      <w:pageBreakBefore/>
      <w:spacing w:before="120" w:after="720"/>
      <w:ind w:firstLine="0"/>
      <w:jc w:val="center"/>
    </w:pPr>
    <w:rPr>
      <w:rFonts w:cs="Times New Roman"/>
      <w:b/>
      <w:bCs/>
      <w:color w:val="auto"/>
      <w:sz w:val="28"/>
      <w:szCs w:val="28"/>
    </w:rPr>
  </w:style>
  <w:style w:type="paragraph" w:customStyle="1" w:styleId="TInformationPage">
    <w:name w:val="TInformationPage"/>
    <w:basedOn w:val="Normal"/>
    <w:rsid w:val="00035A12"/>
    <w:pPr>
      <w:keepNext/>
      <w:spacing w:before="480" w:after="240"/>
      <w:ind w:firstLine="0"/>
      <w:jc w:val="center"/>
    </w:pPr>
    <w:rPr>
      <w:rFonts w:cs="Times New Roman"/>
      <w:b/>
      <w:bCs/>
      <w:color w:val="auto"/>
      <w:sz w:val="28"/>
      <w:szCs w:val="28"/>
    </w:rPr>
  </w:style>
  <w:style w:type="paragraph" w:customStyle="1" w:styleId="Graphic">
    <w:name w:val="Graphic"/>
    <w:basedOn w:val="Normal"/>
    <w:next w:val="Normal"/>
    <w:rsid w:val="00035A12"/>
    <w:pPr>
      <w:keepNext/>
      <w:spacing w:before="360" w:after="120"/>
      <w:ind w:left="2160" w:firstLine="0"/>
    </w:pPr>
    <w:rPr>
      <w:rFonts w:cs="Times New Roman"/>
      <w:color w:val="auto"/>
      <w:szCs w:val="22"/>
    </w:rPr>
  </w:style>
  <w:style w:type="paragraph" w:customStyle="1" w:styleId="Header1">
    <w:name w:val="Header1"/>
    <w:basedOn w:val="Encabezado"/>
    <w:rsid w:val="00035A12"/>
    <w:pPr>
      <w:tabs>
        <w:tab w:val="clear" w:pos="4419"/>
        <w:tab w:val="clear" w:pos="8838"/>
        <w:tab w:val="right" w:pos="8280"/>
      </w:tabs>
      <w:spacing w:before="40" w:after="40"/>
      <w:ind w:firstLine="0"/>
      <w:jc w:val="left"/>
    </w:pPr>
    <w:rPr>
      <w:rFonts w:cs="Times New Roman"/>
      <w:i/>
      <w:iCs/>
      <w:color w:val="auto"/>
      <w:sz w:val="20"/>
      <w:szCs w:val="20"/>
    </w:rPr>
  </w:style>
  <w:style w:type="paragraph" w:customStyle="1" w:styleId="GraphicCaption">
    <w:name w:val="GraphicCaption"/>
    <w:basedOn w:val="Normal"/>
    <w:next w:val="Normal"/>
    <w:rsid w:val="00035A12"/>
    <w:pPr>
      <w:spacing w:before="240" w:after="240"/>
      <w:ind w:left="2160" w:right="2160" w:firstLine="0"/>
    </w:pPr>
    <w:rPr>
      <w:b/>
      <w:bCs/>
      <w:i/>
      <w:iCs/>
      <w:color w:val="auto"/>
      <w:sz w:val="18"/>
    </w:rPr>
  </w:style>
  <w:style w:type="paragraph" w:customStyle="1" w:styleId="GraphicCaptionW">
    <w:name w:val="GraphicCaptionW"/>
    <w:basedOn w:val="GraphicCaption"/>
    <w:rsid w:val="00035A12"/>
    <w:pPr>
      <w:ind w:left="0"/>
    </w:pPr>
  </w:style>
  <w:style w:type="paragraph" w:customStyle="1" w:styleId="GraphicW">
    <w:name w:val="GraphicW"/>
    <w:basedOn w:val="Graphic"/>
    <w:rsid w:val="00035A12"/>
    <w:pPr>
      <w:ind w:left="0"/>
      <w:jc w:val="right"/>
    </w:pPr>
    <w:rPr>
      <w:rFonts w:cs="Arial"/>
      <w:b/>
      <w:bCs/>
      <w:sz w:val="18"/>
      <w:szCs w:val="18"/>
    </w:rPr>
  </w:style>
  <w:style w:type="paragraph" w:customStyle="1" w:styleId="Table-Title">
    <w:name w:val="Table-Title"/>
    <w:basedOn w:val="Normal"/>
    <w:rsid w:val="00035A12"/>
    <w:pPr>
      <w:suppressAutoHyphens/>
      <w:spacing w:before="120" w:after="20" w:line="200" w:lineRule="exact"/>
      <w:ind w:firstLine="0"/>
    </w:pPr>
    <w:rPr>
      <w:rFonts w:cs="Times New Roman"/>
      <w:b/>
      <w:color w:val="auto"/>
      <w:sz w:val="16"/>
      <w:szCs w:val="20"/>
      <w:lang w:val="en-US" w:eastAsia="en-US"/>
    </w:rPr>
  </w:style>
  <w:style w:type="paragraph" w:customStyle="1" w:styleId="Table-Normal">
    <w:name w:val="Table-Normal"/>
    <w:basedOn w:val="Normal"/>
    <w:rsid w:val="00035A12"/>
    <w:pPr>
      <w:suppressAutoHyphens/>
      <w:spacing w:before="20" w:after="20" w:line="200" w:lineRule="exact"/>
      <w:ind w:right="28" w:firstLine="0"/>
    </w:pPr>
    <w:rPr>
      <w:rFonts w:cs="Times New Roman"/>
      <w:color w:val="auto"/>
      <w:sz w:val="16"/>
      <w:szCs w:val="20"/>
      <w:lang w:val="en-US" w:eastAsia="en-US"/>
    </w:rPr>
  </w:style>
  <w:style w:type="paragraph" w:customStyle="1" w:styleId="DMRTtulotabla">
    <w:name w:val="DMR Título tabla"/>
    <w:basedOn w:val="DMRFuenteTabla"/>
    <w:next w:val="DMRFuenteTabla"/>
    <w:rsid w:val="00035A12"/>
    <w:rPr>
      <w:b/>
    </w:rPr>
  </w:style>
  <w:style w:type="paragraph" w:customStyle="1" w:styleId="DMRFuenteTabla">
    <w:name w:val="DMR Fuente Tabla"/>
    <w:basedOn w:val="Normal"/>
    <w:rsid w:val="00035A12"/>
    <w:pPr>
      <w:spacing w:before="120" w:after="120"/>
      <w:ind w:firstLine="0"/>
    </w:pPr>
    <w:rPr>
      <w:rFonts w:ascii="Arial Narrow" w:hAnsi="Arial Narrow" w:cs="Times New Roman"/>
      <w:color w:val="auto"/>
      <w:szCs w:val="20"/>
    </w:rPr>
  </w:style>
  <w:style w:type="paragraph" w:styleId="Listaconvietas">
    <w:name w:val="List Bullet"/>
    <w:basedOn w:val="Normal"/>
    <w:link w:val="ListaconvietasCar"/>
    <w:rsid w:val="00035A12"/>
    <w:pPr>
      <w:numPr>
        <w:numId w:val="17"/>
      </w:numPr>
      <w:tabs>
        <w:tab w:val="left" w:pos="411"/>
      </w:tabs>
      <w:spacing w:before="80" w:after="80" w:line="288" w:lineRule="auto"/>
    </w:pPr>
    <w:rPr>
      <w:rFonts w:eastAsia="PMingLiU" w:cs="Times New Roman"/>
      <w:color w:val="auto"/>
      <w:sz w:val="20"/>
      <w:szCs w:val="22"/>
      <w:lang w:eastAsia="zh-TW"/>
    </w:rPr>
  </w:style>
  <w:style w:type="character" w:customStyle="1" w:styleId="ListaconvietasCar">
    <w:name w:val="Lista con viñetas Car"/>
    <w:basedOn w:val="Fuentedeprrafopredeter"/>
    <w:link w:val="Listaconvietas"/>
    <w:rsid w:val="00035A12"/>
    <w:rPr>
      <w:rFonts w:ascii="Arial" w:eastAsia="PMingLiU" w:hAnsi="Arial" w:cs="Times New Roman"/>
      <w:sz w:val="20"/>
      <w:lang w:eastAsia="zh-TW"/>
    </w:rPr>
  </w:style>
  <w:style w:type="paragraph" w:styleId="Listaconvietas2">
    <w:name w:val="List Bullet 2"/>
    <w:basedOn w:val="Normal"/>
    <w:rsid w:val="00035A12"/>
    <w:pPr>
      <w:numPr>
        <w:numId w:val="18"/>
      </w:numPr>
      <w:spacing w:before="120" w:after="120"/>
      <w:contextualSpacing/>
    </w:pPr>
    <w:rPr>
      <w:rFonts w:cs="Times New Roman"/>
      <w:color w:val="auto"/>
      <w:sz w:val="20"/>
      <w:szCs w:val="20"/>
    </w:rPr>
  </w:style>
  <w:style w:type="paragraph" w:styleId="Listaconvietas3">
    <w:name w:val="List Bullet 3"/>
    <w:basedOn w:val="Normal"/>
    <w:uiPriority w:val="99"/>
    <w:rsid w:val="00035A12"/>
    <w:pPr>
      <w:numPr>
        <w:numId w:val="19"/>
      </w:numPr>
      <w:spacing w:before="80" w:after="80" w:line="288" w:lineRule="auto"/>
      <w:contextualSpacing/>
    </w:pPr>
    <w:rPr>
      <w:rFonts w:cs="Times New Roman"/>
      <w:color w:val="auto"/>
      <w:sz w:val="20"/>
      <w:szCs w:val="24"/>
      <w:lang w:eastAsia="zh-TW"/>
    </w:rPr>
  </w:style>
  <w:style w:type="paragraph" w:customStyle="1" w:styleId="bullet2">
    <w:name w:val="bullet2"/>
    <w:basedOn w:val="Normal"/>
    <w:rsid w:val="00035A12"/>
    <w:pPr>
      <w:numPr>
        <w:numId w:val="20"/>
      </w:numPr>
      <w:spacing w:after="120"/>
      <w:ind w:left="1905" w:hanging="261"/>
    </w:pPr>
    <w:rPr>
      <w:rFonts w:cs="Times New Roman"/>
      <w:color w:val="auto"/>
      <w:szCs w:val="20"/>
    </w:rPr>
  </w:style>
  <w:style w:type="paragraph" w:customStyle="1" w:styleId="bullet1">
    <w:name w:val="bullet1"/>
    <w:basedOn w:val="Normal"/>
    <w:rsid w:val="00035A12"/>
    <w:pPr>
      <w:numPr>
        <w:numId w:val="21"/>
      </w:numPr>
      <w:tabs>
        <w:tab w:val="clear" w:pos="0"/>
        <w:tab w:val="num" w:pos="-1800"/>
      </w:tabs>
      <w:spacing w:after="120"/>
      <w:ind w:left="1699"/>
    </w:pPr>
    <w:rPr>
      <w:rFonts w:cs="Times New Roman"/>
      <w:color w:val="auto"/>
      <w:szCs w:val="20"/>
    </w:rPr>
  </w:style>
  <w:style w:type="paragraph" w:customStyle="1" w:styleId="bullet3">
    <w:name w:val="bullet3"/>
    <w:basedOn w:val="Normal"/>
    <w:rsid w:val="00035A12"/>
    <w:pPr>
      <w:numPr>
        <w:numId w:val="22"/>
      </w:numPr>
      <w:tabs>
        <w:tab w:val="clear" w:pos="2005"/>
      </w:tabs>
      <w:spacing w:after="120"/>
      <w:ind w:left="2517" w:hanging="357"/>
    </w:pPr>
    <w:rPr>
      <w:rFonts w:cs="Times New Roman"/>
      <w:color w:val="auto"/>
      <w:sz w:val="20"/>
      <w:szCs w:val="20"/>
    </w:rPr>
  </w:style>
  <w:style w:type="paragraph" w:customStyle="1" w:styleId="Parrafo">
    <w:name w:val="Parrafo"/>
    <w:basedOn w:val="Normal"/>
    <w:link w:val="ParrafoCar"/>
    <w:autoRedefine/>
    <w:qFormat/>
    <w:rsid w:val="00035A12"/>
    <w:pPr>
      <w:spacing w:before="120"/>
      <w:ind w:left="426" w:firstLine="0"/>
    </w:pPr>
    <w:rPr>
      <w:rFonts w:cs="Times New Roman"/>
      <w:color w:val="auto"/>
      <w:sz w:val="20"/>
      <w:szCs w:val="20"/>
    </w:rPr>
  </w:style>
  <w:style w:type="character" w:customStyle="1" w:styleId="ParrafoCar">
    <w:name w:val="Parrafo Car"/>
    <w:basedOn w:val="Fuentedeprrafopredeter"/>
    <w:link w:val="Parrafo"/>
    <w:rsid w:val="00035A12"/>
    <w:rPr>
      <w:rFonts w:ascii="Arial" w:eastAsia="Times New Roman" w:hAnsi="Arial" w:cs="Times New Roman"/>
      <w:sz w:val="20"/>
      <w:szCs w:val="20"/>
      <w:lang w:eastAsia="es-ES"/>
    </w:rPr>
  </w:style>
  <w:style w:type="paragraph" w:styleId="Mapadeldocumento">
    <w:name w:val="Document Map"/>
    <w:basedOn w:val="Normal"/>
    <w:link w:val="MapadeldocumentoCar"/>
    <w:rsid w:val="00035A12"/>
    <w:pPr>
      <w:ind w:firstLine="0"/>
    </w:pPr>
    <w:rPr>
      <w:rFonts w:ascii="Tahoma" w:hAnsi="Tahoma" w:cs="Tahoma"/>
      <w:color w:val="auto"/>
      <w:sz w:val="16"/>
      <w:szCs w:val="16"/>
    </w:rPr>
  </w:style>
  <w:style w:type="character" w:customStyle="1" w:styleId="MapadeldocumentoCar">
    <w:name w:val="Mapa del documento Car"/>
    <w:basedOn w:val="Fuentedeprrafopredeter"/>
    <w:link w:val="Mapadeldocumento"/>
    <w:rsid w:val="00035A12"/>
    <w:rPr>
      <w:rFonts w:ascii="Tahoma" w:eastAsia="Times New Roman" w:hAnsi="Tahoma" w:cs="Tahoma"/>
      <w:sz w:val="16"/>
      <w:szCs w:val="16"/>
      <w:lang w:eastAsia="es-ES"/>
    </w:rPr>
  </w:style>
  <w:style w:type="character" w:customStyle="1" w:styleId="mediumtext1">
    <w:name w:val="medium_text1"/>
    <w:basedOn w:val="Fuentedeprrafopredeter"/>
    <w:rsid w:val="00035A12"/>
    <w:rPr>
      <w:sz w:val="15"/>
      <w:szCs w:val="15"/>
    </w:rPr>
  </w:style>
  <w:style w:type="character" w:customStyle="1" w:styleId="longtext1">
    <w:name w:val="long_text1"/>
    <w:basedOn w:val="Fuentedeprrafopredeter"/>
    <w:rsid w:val="00035A12"/>
    <w:rPr>
      <w:sz w:val="12"/>
      <w:szCs w:val="12"/>
    </w:rPr>
  </w:style>
  <w:style w:type="character" w:customStyle="1" w:styleId="shorttext1">
    <w:name w:val="short_text1"/>
    <w:basedOn w:val="Fuentedeprrafopredeter"/>
    <w:rsid w:val="00035A12"/>
    <w:rPr>
      <w:sz w:val="18"/>
      <w:szCs w:val="18"/>
    </w:rPr>
  </w:style>
  <w:style w:type="character" w:styleId="nfasis">
    <w:name w:val="Emphasis"/>
    <w:basedOn w:val="Fuentedeprrafopredeter"/>
    <w:qFormat/>
    <w:rsid w:val="00035A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3323">
      <w:bodyDiv w:val="1"/>
      <w:marLeft w:val="0"/>
      <w:marRight w:val="0"/>
      <w:marTop w:val="0"/>
      <w:marBottom w:val="0"/>
      <w:divBdr>
        <w:top w:val="none" w:sz="0" w:space="0" w:color="auto"/>
        <w:left w:val="none" w:sz="0" w:space="0" w:color="auto"/>
        <w:bottom w:val="none" w:sz="0" w:space="0" w:color="auto"/>
        <w:right w:val="none" w:sz="0" w:space="0" w:color="auto"/>
      </w:divBdr>
    </w:div>
    <w:div w:id="113641241">
      <w:bodyDiv w:val="1"/>
      <w:marLeft w:val="0"/>
      <w:marRight w:val="0"/>
      <w:marTop w:val="0"/>
      <w:marBottom w:val="0"/>
      <w:divBdr>
        <w:top w:val="none" w:sz="0" w:space="0" w:color="auto"/>
        <w:left w:val="none" w:sz="0" w:space="0" w:color="auto"/>
        <w:bottom w:val="none" w:sz="0" w:space="0" w:color="auto"/>
        <w:right w:val="none" w:sz="0" w:space="0" w:color="auto"/>
      </w:divBdr>
    </w:div>
    <w:div w:id="156504191">
      <w:bodyDiv w:val="1"/>
      <w:marLeft w:val="0"/>
      <w:marRight w:val="0"/>
      <w:marTop w:val="0"/>
      <w:marBottom w:val="0"/>
      <w:divBdr>
        <w:top w:val="none" w:sz="0" w:space="0" w:color="auto"/>
        <w:left w:val="none" w:sz="0" w:space="0" w:color="auto"/>
        <w:bottom w:val="none" w:sz="0" w:space="0" w:color="auto"/>
        <w:right w:val="none" w:sz="0" w:space="0" w:color="auto"/>
      </w:divBdr>
    </w:div>
    <w:div w:id="301467511">
      <w:bodyDiv w:val="1"/>
      <w:marLeft w:val="0"/>
      <w:marRight w:val="0"/>
      <w:marTop w:val="0"/>
      <w:marBottom w:val="0"/>
      <w:divBdr>
        <w:top w:val="none" w:sz="0" w:space="0" w:color="auto"/>
        <w:left w:val="none" w:sz="0" w:space="0" w:color="auto"/>
        <w:bottom w:val="none" w:sz="0" w:space="0" w:color="auto"/>
        <w:right w:val="none" w:sz="0" w:space="0" w:color="auto"/>
      </w:divBdr>
    </w:div>
    <w:div w:id="316031487">
      <w:bodyDiv w:val="1"/>
      <w:marLeft w:val="0"/>
      <w:marRight w:val="0"/>
      <w:marTop w:val="0"/>
      <w:marBottom w:val="0"/>
      <w:divBdr>
        <w:top w:val="none" w:sz="0" w:space="0" w:color="auto"/>
        <w:left w:val="none" w:sz="0" w:space="0" w:color="auto"/>
        <w:bottom w:val="none" w:sz="0" w:space="0" w:color="auto"/>
        <w:right w:val="none" w:sz="0" w:space="0" w:color="auto"/>
      </w:divBdr>
    </w:div>
    <w:div w:id="364139848">
      <w:bodyDiv w:val="1"/>
      <w:marLeft w:val="0"/>
      <w:marRight w:val="0"/>
      <w:marTop w:val="0"/>
      <w:marBottom w:val="0"/>
      <w:divBdr>
        <w:top w:val="none" w:sz="0" w:space="0" w:color="auto"/>
        <w:left w:val="none" w:sz="0" w:space="0" w:color="auto"/>
        <w:bottom w:val="none" w:sz="0" w:space="0" w:color="auto"/>
        <w:right w:val="none" w:sz="0" w:space="0" w:color="auto"/>
      </w:divBdr>
      <w:divsChild>
        <w:div w:id="1315446655">
          <w:marLeft w:val="547"/>
          <w:marRight w:val="0"/>
          <w:marTop w:val="106"/>
          <w:marBottom w:val="0"/>
          <w:divBdr>
            <w:top w:val="none" w:sz="0" w:space="0" w:color="auto"/>
            <w:left w:val="none" w:sz="0" w:space="0" w:color="auto"/>
            <w:bottom w:val="none" w:sz="0" w:space="0" w:color="auto"/>
            <w:right w:val="none" w:sz="0" w:space="0" w:color="auto"/>
          </w:divBdr>
        </w:div>
        <w:div w:id="1260212270">
          <w:marLeft w:val="547"/>
          <w:marRight w:val="0"/>
          <w:marTop w:val="106"/>
          <w:marBottom w:val="0"/>
          <w:divBdr>
            <w:top w:val="none" w:sz="0" w:space="0" w:color="auto"/>
            <w:left w:val="none" w:sz="0" w:space="0" w:color="auto"/>
            <w:bottom w:val="none" w:sz="0" w:space="0" w:color="auto"/>
            <w:right w:val="none" w:sz="0" w:space="0" w:color="auto"/>
          </w:divBdr>
        </w:div>
      </w:divsChild>
    </w:div>
    <w:div w:id="393159303">
      <w:bodyDiv w:val="1"/>
      <w:marLeft w:val="0"/>
      <w:marRight w:val="0"/>
      <w:marTop w:val="0"/>
      <w:marBottom w:val="0"/>
      <w:divBdr>
        <w:top w:val="none" w:sz="0" w:space="0" w:color="auto"/>
        <w:left w:val="none" w:sz="0" w:space="0" w:color="auto"/>
        <w:bottom w:val="none" w:sz="0" w:space="0" w:color="auto"/>
        <w:right w:val="none" w:sz="0" w:space="0" w:color="auto"/>
      </w:divBdr>
    </w:div>
    <w:div w:id="545608921">
      <w:bodyDiv w:val="1"/>
      <w:marLeft w:val="0"/>
      <w:marRight w:val="0"/>
      <w:marTop w:val="0"/>
      <w:marBottom w:val="0"/>
      <w:divBdr>
        <w:top w:val="none" w:sz="0" w:space="0" w:color="auto"/>
        <w:left w:val="none" w:sz="0" w:space="0" w:color="auto"/>
        <w:bottom w:val="none" w:sz="0" w:space="0" w:color="auto"/>
        <w:right w:val="none" w:sz="0" w:space="0" w:color="auto"/>
      </w:divBdr>
    </w:div>
    <w:div w:id="603654879">
      <w:bodyDiv w:val="1"/>
      <w:marLeft w:val="0"/>
      <w:marRight w:val="0"/>
      <w:marTop w:val="0"/>
      <w:marBottom w:val="0"/>
      <w:divBdr>
        <w:top w:val="none" w:sz="0" w:space="0" w:color="auto"/>
        <w:left w:val="none" w:sz="0" w:space="0" w:color="auto"/>
        <w:bottom w:val="none" w:sz="0" w:space="0" w:color="auto"/>
        <w:right w:val="none" w:sz="0" w:space="0" w:color="auto"/>
      </w:divBdr>
    </w:div>
    <w:div w:id="609120199">
      <w:bodyDiv w:val="1"/>
      <w:marLeft w:val="0"/>
      <w:marRight w:val="0"/>
      <w:marTop w:val="0"/>
      <w:marBottom w:val="0"/>
      <w:divBdr>
        <w:top w:val="none" w:sz="0" w:space="0" w:color="auto"/>
        <w:left w:val="none" w:sz="0" w:space="0" w:color="auto"/>
        <w:bottom w:val="none" w:sz="0" w:space="0" w:color="auto"/>
        <w:right w:val="none" w:sz="0" w:space="0" w:color="auto"/>
      </w:divBdr>
      <w:divsChild>
        <w:div w:id="1149202517">
          <w:marLeft w:val="547"/>
          <w:marRight w:val="0"/>
          <w:marTop w:val="96"/>
          <w:marBottom w:val="0"/>
          <w:divBdr>
            <w:top w:val="none" w:sz="0" w:space="0" w:color="auto"/>
            <w:left w:val="none" w:sz="0" w:space="0" w:color="auto"/>
            <w:bottom w:val="none" w:sz="0" w:space="0" w:color="auto"/>
            <w:right w:val="none" w:sz="0" w:space="0" w:color="auto"/>
          </w:divBdr>
        </w:div>
        <w:div w:id="524486727">
          <w:marLeft w:val="547"/>
          <w:marRight w:val="0"/>
          <w:marTop w:val="96"/>
          <w:marBottom w:val="0"/>
          <w:divBdr>
            <w:top w:val="none" w:sz="0" w:space="0" w:color="auto"/>
            <w:left w:val="none" w:sz="0" w:space="0" w:color="auto"/>
            <w:bottom w:val="none" w:sz="0" w:space="0" w:color="auto"/>
            <w:right w:val="none" w:sz="0" w:space="0" w:color="auto"/>
          </w:divBdr>
        </w:div>
      </w:divsChild>
    </w:div>
    <w:div w:id="631911667">
      <w:bodyDiv w:val="1"/>
      <w:marLeft w:val="0"/>
      <w:marRight w:val="0"/>
      <w:marTop w:val="0"/>
      <w:marBottom w:val="0"/>
      <w:divBdr>
        <w:top w:val="none" w:sz="0" w:space="0" w:color="auto"/>
        <w:left w:val="none" w:sz="0" w:space="0" w:color="auto"/>
        <w:bottom w:val="none" w:sz="0" w:space="0" w:color="auto"/>
        <w:right w:val="none" w:sz="0" w:space="0" w:color="auto"/>
      </w:divBdr>
    </w:div>
    <w:div w:id="642349768">
      <w:bodyDiv w:val="1"/>
      <w:marLeft w:val="0"/>
      <w:marRight w:val="0"/>
      <w:marTop w:val="0"/>
      <w:marBottom w:val="0"/>
      <w:divBdr>
        <w:top w:val="none" w:sz="0" w:space="0" w:color="auto"/>
        <w:left w:val="none" w:sz="0" w:space="0" w:color="auto"/>
        <w:bottom w:val="none" w:sz="0" w:space="0" w:color="auto"/>
        <w:right w:val="none" w:sz="0" w:space="0" w:color="auto"/>
      </w:divBdr>
    </w:div>
    <w:div w:id="645816973">
      <w:bodyDiv w:val="1"/>
      <w:marLeft w:val="0"/>
      <w:marRight w:val="0"/>
      <w:marTop w:val="0"/>
      <w:marBottom w:val="0"/>
      <w:divBdr>
        <w:top w:val="none" w:sz="0" w:space="0" w:color="auto"/>
        <w:left w:val="none" w:sz="0" w:space="0" w:color="auto"/>
        <w:bottom w:val="none" w:sz="0" w:space="0" w:color="auto"/>
        <w:right w:val="none" w:sz="0" w:space="0" w:color="auto"/>
      </w:divBdr>
    </w:div>
    <w:div w:id="690497575">
      <w:bodyDiv w:val="1"/>
      <w:marLeft w:val="0"/>
      <w:marRight w:val="0"/>
      <w:marTop w:val="0"/>
      <w:marBottom w:val="0"/>
      <w:divBdr>
        <w:top w:val="none" w:sz="0" w:space="0" w:color="auto"/>
        <w:left w:val="none" w:sz="0" w:space="0" w:color="auto"/>
        <w:bottom w:val="none" w:sz="0" w:space="0" w:color="auto"/>
        <w:right w:val="none" w:sz="0" w:space="0" w:color="auto"/>
      </w:divBdr>
    </w:div>
    <w:div w:id="693656694">
      <w:bodyDiv w:val="1"/>
      <w:marLeft w:val="0"/>
      <w:marRight w:val="0"/>
      <w:marTop w:val="0"/>
      <w:marBottom w:val="0"/>
      <w:divBdr>
        <w:top w:val="none" w:sz="0" w:space="0" w:color="auto"/>
        <w:left w:val="none" w:sz="0" w:space="0" w:color="auto"/>
        <w:bottom w:val="none" w:sz="0" w:space="0" w:color="auto"/>
        <w:right w:val="none" w:sz="0" w:space="0" w:color="auto"/>
      </w:divBdr>
    </w:div>
    <w:div w:id="720910032">
      <w:bodyDiv w:val="1"/>
      <w:marLeft w:val="0"/>
      <w:marRight w:val="0"/>
      <w:marTop w:val="0"/>
      <w:marBottom w:val="0"/>
      <w:divBdr>
        <w:top w:val="none" w:sz="0" w:space="0" w:color="auto"/>
        <w:left w:val="none" w:sz="0" w:space="0" w:color="auto"/>
        <w:bottom w:val="none" w:sz="0" w:space="0" w:color="auto"/>
        <w:right w:val="none" w:sz="0" w:space="0" w:color="auto"/>
      </w:divBdr>
      <w:divsChild>
        <w:div w:id="527062013">
          <w:marLeft w:val="547"/>
          <w:marRight w:val="0"/>
          <w:marTop w:val="115"/>
          <w:marBottom w:val="0"/>
          <w:divBdr>
            <w:top w:val="none" w:sz="0" w:space="0" w:color="auto"/>
            <w:left w:val="none" w:sz="0" w:space="0" w:color="auto"/>
            <w:bottom w:val="none" w:sz="0" w:space="0" w:color="auto"/>
            <w:right w:val="none" w:sz="0" w:space="0" w:color="auto"/>
          </w:divBdr>
        </w:div>
        <w:div w:id="1030179476">
          <w:marLeft w:val="547"/>
          <w:marRight w:val="0"/>
          <w:marTop w:val="115"/>
          <w:marBottom w:val="0"/>
          <w:divBdr>
            <w:top w:val="none" w:sz="0" w:space="0" w:color="auto"/>
            <w:left w:val="none" w:sz="0" w:space="0" w:color="auto"/>
            <w:bottom w:val="none" w:sz="0" w:space="0" w:color="auto"/>
            <w:right w:val="none" w:sz="0" w:space="0" w:color="auto"/>
          </w:divBdr>
        </w:div>
      </w:divsChild>
    </w:div>
    <w:div w:id="747195920">
      <w:bodyDiv w:val="1"/>
      <w:marLeft w:val="0"/>
      <w:marRight w:val="0"/>
      <w:marTop w:val="0"/>
      <w:marBottom w:val="0"/>
      <w:divBdr>
        <w:top w:val="none" w:sz="0" w:space="0" w:color="auto"/>
        <w:left w:val="none" w:sz="0" w:space="0" w:color="auto"/>
        <w:bottom w:val="none" w:sz="0" w:space="0" w:color="auto"/>
        <w:right w:val="none" w:sz="0" w:space="0" w:color="auto"/>
      </w:divBdr>
    </w:div>
    <w:div w:id="760028409">
      <w:bodyDiv w:val="1"/>
      <w:marLeft w:val="0"/>
      <w:marRight w:val="0"/>
      <w:marTop w:val="0"/>
      <w:marBottom w:val="0"/>
      <w:divBdr>
        <w:top w:val="none" w:sz="0" w:space="0" w:color="auto"/>
        <w:left w:val="none" w:sz="0" w:space="0" w:color="auto"/>
        <w:bottom w:val="none" w:sz="0" w:space="0" w:color="auto"/>
        <w:right w:val="none" w:sz="0" w:space="0" w:color="auto"/>
      </w:divBdr>
    </w:div>
    <w:div w:id="795758562">
      <w:bodyDiv w:val="1"/>
      <w:marLeft w:val="0"/>
      <w:marRight w:val="0"/>
      <w:marTop w:val="0"/>
      <w:marBottom w:val="0"/>
      <w:divBdr>
        <w:top w:val="none" w:sz="0" w:space="0" w:color="auto"/>
        <w:left w:val="none" w:sz="0" w:space="0" w:color="auto"/>
        <w:bottom w:val="none" w:sz="0" w:space="0" w:color="auto"/>
        <w:right w:val="none" w:sz="0" w:space="0" w:color="auto"/>
      </w:divBdr>
    </w:div>
    <w:div w:id="874002563">
      <w:bodyDiv w:val="1"/>
      <w:marLeft w:val="0"/>
      <w:marRight w:val="0"/>
      <w:marTop w:val="0"/>
      <w:marBottom w:val="0"/>
      <w:divBdr>
        <w:top w:val="none" w:sz="0" w:space="0" w:color="auto"/>
        <w:left w:val="none" w:sz="0" w:space="0" w:color="auto"/>
        <w:bottom w:val="none" w:sz="0" w:space="0" w:color="auto"/>
        <w:right w:val="none" w:sz="0" w:space="0" w:color="auto"/>
      </w:divBdr>
    </w:div>
    <w:div w:id="889612113">
      <w:bodyDiv w:val="1"/>
      <w:marLeft w:val="0"/>
      <w:marRight w:val="0"/>
      <w:marTop w:val="0"/>
      <w:marBottom w:val="0"/>
      <w:divBdr>
        <w:top w:val="none" w:sz="0" w:space="0" w:color="auto"/>
        <w:left w:val="none" w:sz="0" w:space="0" w:color="auto"/>
        <w:bottom w:val="none" w:sz="0" w:space="0" w:color="auto"/>
        <w:right w:val="none" w:sz="0" w:space="0" w:color="auto"/>
      </w:divBdr>
    </w:div>
    <w:div w:id="967584802">
      <w:bodyDiv w:val="1"/>
      <w:marLeft w:val="0"/>
      <w:marRight w:val="0"/>
      <w:marTop w:val="0"/>
      <w:marBottom w:val="0"/>
      <w:divBdr>
        <w:top w:val="none" w:sz="0" w:space="0" w:color="auto"/>
        <w:left w:val="none" w:sz="0" w:space="0" w:color="auto"/>
        <w:bottom w:val="none" w:sz="0" w:space="0" w:color="auto"/>
        <w:right w:val="none" w:sz="0" w:space="0" w:color="auto"/>
      </w:divBdr>
      <w:divsChild>
        <w:div w:id="2066827059">
          <w:marLeft w:val="547"/>
          <w:marRight w:val="0"/>
          <w:marTop w:val="115"/>
          <w:marBottom w:val="0"/>
          <w:divBdr>
            <w:top w:val="none" w:sz="0" w:space="0" w:color="auto"/>
            <w:left w:val="none" w:sz="0" w:space="0" w:color="auto"/>
            <w:bottom w:val="none" w:sz="0" w:space="0" w:color="auto"/>
            <w:right w:val="none" w:sz="0" w:space="0" w:color="auto"/>
          </w:divBdr>
        </w:div>
        <w:div w:id="174418309">
          <w:marLeft w:val="547"/>
          <w:marRight w:val="0"/>
          <w:marTop w:val="115"/>
          <w:marBottom w:val="0"/>
          <w:divBdr>
            <w:top w:val="none" w:sz="0" w:space="0" w:color="auto"/>
            <w:left w:val="none" w:sz="0" w:space="0" w:color="auto"/>
            <w:bottom w:val="none" w:sz="0" w:space="0" w:color="auto"/>
            <w:right w:val="none" w:sz="0" w:space="0" w:color="auto"/>
          </w:divBdr>
        </w:div>
      </w:divsChild>
    </w:div>
    <w:div w:id="1008144017">
      <w:bodyDiv w:val="1"/>
      <w:marLeft w:val="0"/>
      <w:marRight w:val="0"/>
      <w:marTop w:val="0"/>
      <w:marBottom w:val="0"/>
      <w:divBdr>
        <w:top w:val="none" w:sz="0" w:space="0" w:color="auto"/>
        <w:left w:val="none" w:sz="0" w:space="0" w:color="auto"/>
        <w:bottom w:val="none" w:sz="0" w:space="0" w:color="auto"/>
        <w:right w:val="none" w:sz="0" w:space="0" w:color="auto"/>
      </w:divBdr>
      <w:divsChild>
        <w:div w:id="1095905965">
          <w:marLeft w:val="547"/>
          <w:marRight w:val="0"/>
          <w:marTop w:val="115"/>
          <w:marBottom w:val="0"/>
          <w:divBdr>
            <w:top w:val="none" w:sz="0" w:space="0" w:color="auto"/>
            <w:left w:val="none" w:sz="0" w:space="0" w:color="auto"/>
            <w:bottom w:val="none" w:sz="0" w:space="0" w:color="auto"/>
            <w:right w:val="none" w:sz="0" w:space="0" w:color="auto"/>
          </w:divBdr>
        </w:div>
      </w:divsChild>
    </w:div>
    <w:div w:id="1044409853">
      <w:bodyDiv w:val="1"/>
      <w:marLeft w:val="0"/>
      <w:marRight w:val="0"/>
      <w:marTop w:val="0"/>
      <w:marBottom w:val="0"/>
      <w:divBdr>
        <w:top w:val="none" w:sz="0" w:space="0" w:color="auto"/>
        <w:left w:val="none" w:sz="0" w:space="0" w:color="auto"/>
        <w:bottom w:val="none" w:sz="0" w:space="0" w:color="auto"/>
        <w:right w:val="none" w:sz="0" w:space="0" w:color="auto"/>
      </w:divBdr>
    </w:div>
    <w:div w:id="1062293437">
      <w:bodyDiv w:val="1"/>
      <w:marLeft w:val="0"/>
      <w:marRight w:val="0"/>
      <w:marTop w:val="0"/>
      <w:marBottom w:val="0"/>
      <w:divBdr>
        <w:top w:val="none" w:sz="0" w:space="0" w:color="auto"/>
        <w:left w:val="none" w:sz="0" w:space="0" w:color="auto"/>
        <w:bottom w:val="none" w:sz="0" w:space="0" w:color="auto"/>
        <w:right w:val="none" w:sz="0" w:space="0" w:color="auto"/>
      </w:divBdr>
      <w:divsChild>
        <w:div w:id="115492597">
          <w:marLeft w:val="547"/>
          <w:marRight w:val="0"/>
          <w:marTop w:val="0"/>
          <w:marBottom w:val="0"/>
          <w:divBdr>
            <w:top w:val="none" w:sz="0" w:space="0" w:color="auto"/>
            <w:left w:val="none" w:sz="0" w:space="0" w:color="auto"/>
            <w:bottom w:val="none" w:sz="0" w:space="0" w:color="auto"/>
            <w:right w:val="none" w:sz="0" w:space="0" w:color="auto"/>
          </w:divBdr>
        </w:div>
        <w:div w:id="1282178651">
          <w:marLeft w:val="547"/>
          <w:marRight w:val="0"/>
          <w:marTop w:val="0"/>
          <w:marBottom w:val="0"/>
          <w:divBdr>
            <w:top w:val="none" w:sz="0" w:space="0" w:color="auto"/>
            <w:left w:val="none" w:sz="0" w:space="0" w:color="auto"/>
            <w:bottom w:val="none" w:sz="0" w:space="0" w:color="auto"/>
            <w:right w:val="none" w:sz="0" w:space="0" w:color="auto"/>
          </w:divBdr>
        </w:div>
        <w:div w:id="570046353">
          <w:marLeft w:val="547"/>
          <w:marRight w:val="0"/>
          <w:marTop w:val="0"/>
          <w:marBottom w:val="0"/>
          <w:divBdr>
            <w:top w:val="none" w:sz="0" w:space="0" w:color="auto"/>
            <w:left w:val="none" w:sz="0" w:space="0" w:color="auto"/>
            <w:bottom w:val="none" w:sz="0" w:space="0" w:color="auto"/>
            <w:right w:val="none" w:sz="0" w:space="0" w:color="auto"/>
          </w:divBdr>
        </w:div>
        <w:div w:id="1561557961">
          <w:marLeft w:val="547"/>
          <w:marRight w:val="0"/>
          <w:marTop w:val="0"/>
          <w:marBottom w:val="0"/>
          <w:divBdr>
            <w:top w:val="none" w:sz="0" w:space="0" w:color="auto"/>
            <w:left w:val="none" w:sz="0" w:space="0" w:color="auto"/>
            <w:bottom w:val="none" w:sz="0" w:space="0" w:color="auto"/>
            <w:right w:val="none" w:sz="0" w:space="0" w:color="auto"/>
          </w:divBdr>
        </w:div>
        <w:div w:id="2110082699">
          <w:marLeft w:val="547"/>
          <w:marRight w:val="0"/>
          <w:marTop w:val="0"/>
          <w:marBottom w:val="0"/>
          <w:divBdr>
            <w:top w:val="none" w:sz="0" w:space="0" w:color="auto"/>
            <w:left w:val="none" w:sz="0" w:space="0" w:color="auto"/>
            <w:bottom w:val="none" w:sz="0" w:space="0" w:color="auto"/>
            <w:right w:val="none" w:sz="0" w:space="0" w:color="auto"/>
          </w:divBdr>
        </w:div>
      </w:divsChild>
    </w:div>
    <w:div w:id="1118375009">
      <w:bodyDiv w:val="1"/>
      <w:marLeft w:val="0"/>
      <w:marRight w:val="0"/>
      <w:marTop w:val="0"/>
      <w:marBottom w:val="0"/>
      <w:divBdr>
        <w:top w:val="none" w:sz="0" w:space="0" w:color="auto"/>
        <w:left w:val="none" w:sz="0" w:space="0" w:color="auto"/>
        <w:bottom w:val="none" w:sz="0" w:space="0" w:color="auto"/>
        <w:right w:val="none" w:sz="0" w:space="0" w:color="auto"/>
      </w:divBdr>
      <w:divsChild>
        <w:div w:id="228812265">
          <w:marLeft w:val="0"/>
          <w:marRight w:val="0"/>
          <w:marTop w:val="0"/>
          <w:marBottom w:val="0"/>
          <w:divBdr>
            <w:top w:val="none" w:sz="0" w:space="0" w:color="auto"/>
            <w:left w:val="none" w:sz="0" w:space="0" w:color="auto"/>
            <w:bottom w:val="none" w:sz="0" w:space="0" w:color="auto"/>
            <w:right w:val="none" w:sz="0" w:space="0" w:color="auto"/>
          </w:divBdr>
        </w:div>
        <w:div w:id="1108966039">
          <w:marLeft w:val="0"/>
          <w:marRight w:val="0"/>
          <w:marTop w:val="0"/>
          <w:marBottom w:val="0"/>
          <w:divBdr>
            <w:top w:val="none" w:sz="0" w:space="0" w:color="auto"/>
            <w:left w:val="none" w:sz="0" w:space="0" w:color="auto"/>
            <w:bottom w:val="none" w:sz="0" w:space="0" w:color="auto"/>
            <w:right w:val="none" w:sz="0" w:space="0" w:color="auto"/>
          </w:divBdr>
        </w:div>
        <w:div w:id="765659152">
          <w:marLeft w:val="0"/>
          <w:marRight w:val="0"/>
          <w:marTop w:val="0"/>
          <w:marBottom w:val="0"/>
          <w:divBdr>
            <w:top w:val="none" w:sz="0" w:space="0" w:color="auto"/>
            <w:left w:val="none" w:sz="0" w:space="0" w:color="auto"/>
            <w:bottom w:val="none" w:sz="0" w:space="0" w:color="auto"/>
            <w:right w:val="none" w:sz="0" w:space="0" w:color="auto"/>
          </w:divBdr>
        </w:div>
        <w:div w:id="1426222104">
          <w:marLeft w:val="0"/>
          <w:marRight w:val="0"/>
          <w:marTop w:val="0"/>
          <w:marBottom w:val="0"/>
          <w:divBdr>
            <w:top w:val="none" w:sz="0" w:space="0" w:color="auto"/>
            <w:left w:val="none" w:sz="0" w:space="0" w:color="auto"/>
            <w:bottom w:val="none" w:sz="0" w:space="0" w:color="auto"/>
            <w:right w:val="none" w:sz="0" w:space="0" w:color="auto"/>
          </w:divBdr>
        </w:div>
        <w:div w:id="1799949012">
          <w:marLeft w:val="0"/>
          <w:marRight w:val="0"/>
          <w:marTop w:val="0"/>
          <w:marBottom w:val="0"/>
          <w:divBdr>
            <w:top w:val="none" w:sz="0" w:space="0" w:color="auto"/>
            <w:left w:val="none" w:sz="0" w:space="0" w:color="auto"/>
            <w:bottom w:val="none" w:sz="0" w:space="0" w:color="auto"/>
            <w:right w:val="none" w:sz="0" w:space="0" w:color="auto"/>
          </w:divBdr>
        </w:div>
        <w:div w:id="21252737">
          <w:marLeft w:val="0"/>
          <w:marRight w:val="0"/>
          <w:marTop w:val="0"/>
          <w:marBottom w:val="0"/>
          <w:divBdr>
            <w:top w:val="none" w:sz="0" w:space="0" w:color="auto"/>
            <w:left w:val="none" w:sz="0" w:space="0" w:color="auto"/>
            <w:bottom w:val="none" w:sz="0" w:space="0" w:color="auto"/>
            <w:right w:val="none" w:sz="0" w:space="0" w:color="auto"/>
          </w:divBdr>
        </w:div>
        <w:div w:id="1325008237">
          <w:marLeft w:val="0"/>
          <w:marRight w:val="0"/>
          <w:marTop w:val="0"/>
          <w:marBottom w:val="0"/>
          <w:divBdr>
            <w:top w:val="none" w:sz="0" w:space="0" w:color="auto"/>
            <w:left w:val="none" w:sz="0" w:space="0" w:color="auto"/>
            <w:bottom w:val="none" w:sz="0" w:space="0" w:color="auto"/>
            <w:right w:val="none" w:sz="0" w:space="0" w:color="auto"/>
          </w:divBdr>
        </w:div>
      </w:divsChild>
    </w:div>
    <w:div w:id="1128205815">
      <w:bodyDiv w:val="1"/>
      <w:marLeft w:val="0"/>
      <w:marRight w:val="0"/>
      <w:marTop w:val="0"/>
      <w:marBottom w:val="0"/>
      <w:divBdr>
        <w:top w:val="none" w:sz="0" w:space="0" w:color="auto"/>
        <w:left w:val="none" w:sz="0" w:space="0" w:color="auto"/>
        <w:bottom w:val="none" w:sz="0" w:space="0" w:color="auto"/>
        <w:right w:val="none" w:sz="0" w:space="0" w:color="auto"/>
      </w:divBdr>
    </w:div>
    <w:div w:id="1142844888">
      <w:bodyDiv w:val="1"/>
      <w:marLeft w:val="0"/>
      <w:marRight w:val="0"/>
      <w:marTop w:val="0"/>
      <w:marBottom w:val="0"/>
      <w:divBdr>
        <w:top w:val="none" w:sz="0" w:space="0" w:color="auto"/>
        <w:left w:val="none" w:sz="0" w:space="0" w:color="auto"/>
        <w:bottom w:val="none" w:sz="0" w:space="0" w:color="auto"/>
        <w:right w:val="none" w:sz="0" w:space="0" w:color="auto"/>
      </w:divBdr>
    </w:div>
    <w:div w:id="1159074701">
      <w:bodyDiv w:val="1"/>
      <w:marLeft w:val="0"/>
      <w:marRight w:val="0"/>
      <w:marTop w:val="0"/>
      <w:marBottom w:val="0"/>
      <w:divBdr>
        <w:top w:val="none" w:sz="0" w:space="0" w:color="auto"/>
        <w:left w:val="none" w:sz="0" w:space="0" w:color="auto"/>
        <w:bottom w:val="none" w:sz="0" w:space="0" w:color="auto"/>
        <w:right w:val="none" w:sz="0" w:space="0" w:color="auto"/>
      </w:divBdr>
    </w:div>
    <w:div w:id="1250698350">
      <w:bodyDiv w:val="1"/>
      <w:marLeft w:val="0"/>
      <w:marRight w:val="0"/>
      <w:marTop w:val="0"/>
      <w:marBottom w:val="0"/>
      <w:divBdr>
        <w:top w:val="none" w:sz="0" w:space="0" w:color="auto"/>
        <w:left w:val="none" w:sz="0" w:space="0" w:color="auto"/>
        <w:bottom w:val="none" w:sz="0" w:space="0" w:color="auto"/>
        <w:right w:val="none" w:sz="0" w:space="0" w:color="auto"/>
      </w:divBdr>
    </w:div>
    <w:div w:id="1286695270">
      <w:bodyDiv w:val="1"/>
      <w:marLeft w:val="0"/>
      <w:marRight w:val="0"/>
      <w:marTop w:val="0"/>
      <w:marBottom w:val="0"/>
      <w:divBdr>
        <w:top w:val="none" w:sz="0" w:space="0" w:color="auto"/>
        <w:left w:val="none" w:sz="0" w:space="0" w:color="auto"/>
        <w:bottom w:val="none" w:sz="0" w:space="0" w:color="auto"/>
        <w:right w:val="none" w:sz="0" w:space="0" w:color="auto"/>
      </w:divBdr>
    </w:div>
    <w:div w:id="1329673683">
      <w:bodyDiv w:val="1"/>
      <w:marLeft w:val="0"/>
      <w:marRight w:val="0"/>
      <w:marTop w:val="0"/>
      <w:marBottom w:val="0"/>
      <w:divBdr>
        <w:top w:val="none" w:sz="0" w:space="0" w:color="auto"/>
        <w:left w:val="none" w:sz="0" w:space="0" w:color="auto"/>
        <w:bottom w:val="none" w:sz="0" w:space="0" w:color="auto"/>
        <w:right w:val="none" w:sz="0" w:space="0" w:color="auto"/>
      </w:divBdr>
    </w:div>
    <w:div w:id="1461849709">
      <w:bodyDiv w:val="1"/>
      <w:marLeft w:val="0"/>
      <w:marRight w:val="0"/>
      <w:marTop w:val="0"/>
      <w:marBottom w:val="0"/>
      <w:divBdr>
        <w:top w:val="none" w:sz="0" w:space="0" w:color="auto"/>
        <w:left w:val="none" w:sz="0" w:space="0" w:color="auto"/>
        <w:bottom w:val="none" w:sz="0" w:space="0" w:color="auto"/>
        <w:right w:val="none" w:sz="0" w:space="0" w:color="auto"/>
      </w:divBdr>
    </w:div>
    <w:div w:id="1526600088">
      <w:bodyDiv w:val="1"/>
      <w:marLeft w:val="0"/>
      <w:marRight w:val="0"/>
      <w:marTop w:val="0"/>
      <w:marBottom w:val="0"/>
      <w:divBdr>
        <w:top w:val="none" w:sz="0" w:space="0" w:color="auto"/>
        <w:left w:val="none" w:sz="0" w:space="0" w:color="auto"/>
        <w:bottom w:val="none" w:sz="0" w:space="0" w:color="auto"/>
        <w:right w:val="none" w:sz="0" w:space="0" w:color="auto"/>
      </w:divBdr>
    </w:div>
    <w:div w:id="1584529429">
      <w:bodyDiv w:val="1"/>
      <w:marLeft w:val="0"/>
      <w:marRight w:val="0"/>
      <w:marTop w:val="0"/>
      <w:marBottom w:val="0"/>
      <w:divBdr>
        <w:top w:val="none" w:sz="0" w:space="0" w:color="auto"/>
        <w:left w:val="none" w:sz="0" w:space="0" w:color="auto"/>
        <w:bottom w:val="none" w:sz="0" w:space="0" w:color="auto"/>
        <w:right w:val="none" w:sz="0" w:space="0" w:color="auto"/>
      </w:divBdr>
    </w:div>
    <w:div w:id="1676300368">
      <w:bodyDiv w:val="1"/>
      <w:marLeft w:val="0"/>
      <w:marRight w:val="0"/>
      <w:marTop w:val="0"/>
      <w:marBottom w:val="0"/>
      <w:divBdr>
        <w:top w:val="none" w:sz="0" w:space="0" w:color="auto"/>
        <w:left w:val="none" w:sz="0" w:space="0" w:color="auto"/>
        <w:bottom w:val="none" w:sz="0" w:space="0" w:color="auto"/>
        <w:right w:val="none" w:sz="0" w:space="0" w:color="auto"/>
      </w:divBdr>
    </w:div>
    <w:div w:id="1683970914">
      <w:bodyDiv w:val="1"/>
      <w:marLeft w:val="0"/>
      <w:marRight w:val="0"/>
      <w:marTop w:val="0"/>
      <w:marBottom w:val="0"/>
      <w:divBdr>
        <w:top w:val="none" w:sz="0" w:space="0" w:color="auto"/>
        <w:left w:val="none" w:sz="0" w:space="0" w:color="auto"/>
        <w:bottom w:val="none" w:sz="0" w:space="0" w:color="auto"/>
        <w:right w:val="none" w:sz="0" w:space="0" w:color="auto"/>
      </w:divBdr>
    </w:div>
    <w:div w:id="1742555988">
      <w:bodyDiv w:val="1"/>
      <w:marLeft w:val="0"/>
      <w:marRight w:val="0"/>
      <w:marTop w:val="0"/>
      <w:marBottom w:val="0"/>
      <w:divBdr>
        <w:top w:val="none" w:sz="0" w:space="0" w:color="auto"/>
        <w:left w:val="none" w:sz="0" w:space="0" w:color="auto"/>
        <w:bottom w:val="none" w:sz="0" w:space="0" w:color="auto"/>
        <w:right w:val="none" w:sz="0" w:space="0" w:color="auto"/>
      </w:divBdr>
    </w:div>
    <w:div w:id="1771317585">
      <w:bodyDiv w:val="1"/>
      <w:marLeft w:val="0"/>
      <w:marRight w:val="0"/>
      <w:marTop w:val="0"/>
      <w:marBottom w:val="0"/>
      <w:divBdr>
        <w:top w:val="none" w:sz="0" w:space="0" w:color="auto"/>
        <w:left w:val="none" w:sz="0" w:space="0" w:color="auto"/>
        <w:bottom w:val="none" w:sz="0" w:space="0" w:color="auto"/>
        <w:right w:val="none" w:sz="0" w:space="0" w:color="auto"/>
      </w:divBdr>
    </w:div>
    <w:div w:id="1773471044">
      <w:bodyDiv w:val="1"/>
      <w:marLeft w:val="0"/>
      <w:marRight w:val="0"/>
      <w:marTop w:val="0"/>
      <w:marBottom w:val="0"/>
      <w:divBdr>
        <w:top w:val="none" w:sz="0" w:space="0" w:color="auto"/>
        <w:left w:val="none" w:sz="0" w:space="0" w:color="auto"/>
        <w:bottom w:val="none" w:sz="0" w:space="0" w:color="auto"/>
        <w:right w:val="none" w:sz="0" w:space="0" w:color="auto"/>
      </w:divBdr>
    </w:div>
    <w:div w:id="1847209945">
      <w:bodyDiv w:val="1"/>
      <w:marLeft w:val="0"/>
      <w:marRight w:val="0"/>
      <w:marTop w:val="0"/>
      <w:marBottom w:val="0"/>
      <w:divBdr>
        <w:top w:val="none" w:sz="0" w:space="0" w:color="auto"/>
        <w:left w:val="none" w:sz="0" w:space="0" w:color="auto"/>
        <w:bottom w:val="none" w:sz="0" w:space="0" w:color="auto"/>
        <w:right w:val="none" w:sz="0" w:space="0" w:color="auto"/>
      </w:divBdr>
    </w:div>
    <w:div w:id="1889685785">
      <w:bodyDiv w:val="1"/>
      <w:marLeft w:val="0"/>
      <w:marRight w:val="0"/>
      <w:marTop w:val="0"/>
      <w:marBottom w:val="0"/>
      <w:divBdr>
        <w:top w:val="none" w:sz="0" w:space="0" w:color="auto"/>
        <w:left w:val="none" w:sz="0" w:space="0" w:color="auto"/>
        <w:bottom w:val="none" w:sz="0" w:space="0" w:color="auto"/>
        <w:right w:val="none" w:sz="0" w:space="0" w:color="auto"/>
      </w:divBdr>
    </w:div>
    <w:div w:id="1921912658">
      <w:bodyDiv w:val="1"/>
      <w:marLeft w:val="0"/>
      <w:marRight w:val="0"/>
      <w:marTop w:val="0"/>
      <w:marBottom w:val="0"/>
      <w:divBdr>
        <w:top w:val="none" w:sz="0" w:space="0" w:color="auto"/>
        <w:left w:val="none" w:sz="0" w:space="0" w:color="auto"/>
        <w:bottom w:val="none" w:sz="0" w:space="0" w:color="auto"/>
        <w:right w:val="none" w:sz="0" w:space="0" w:color="auto"/>
      </w:divBdr>
    </w:div>
    <w:div w:id="2086679989">
      <w:bodyDiv w:val="1"/>
      <w:marLeft w:val="0"/>
      <w:marRight w:val="0"/>
      <w:marTop w:val="0"/>
      <w:marBottom w:val="0"/>
      <w:divBdr>
        <w:top w:val="none" w:sz="0" w:space="0" w:color="auto"/>
        <w:left w:val="none" w:sz="0" w:space="0" w:color="auto"/>
        <w:bottom w:val="none" w:sz="0" w:space="0" w:color="auto"/>
        <w:right w:val="none" w:sz="0" w:space="0" w:color="auto"/>
      </w:divBdr>
    </w:div>
    <w:div w:id="2088764685">
      <w:bodyDiv w:val="1"/>
      <w:marLeft w:val="0"/>
      <w:marRight w:val="0"/>
      <w:marTop w:val="0"/>
      <w:marBottom w:val="0"/>
      <w:divBdr>
        <w:top w:val="none" w:sz="0" w:space="0" w:color="auto"/>
        <w:left w:val="none" w:sz="0" w:space="0" w:color="auto"/>
        <w:bottom w:val="none" w:sz="0" w:space="0" w:color="auto"/>
        <w:right w:val="none" w:sz="0" w:space="0" w:color="auto"/>
      </w:divBdr>
    </w:div>
    <w:div w:id="21191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0.emf"/><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13.emf"/><Relationship Id="rId5" Type="http://schemas.microsoft.com/office/2007/relationships/stylesWithEffects" Target="stylesWithEffects.xml"/><Relationship Id="rId15" Type="http://schemas.openxmlformats.org/officeDocument/2006/relationships/image" Target="media/image4.png"/><Relationship Id="rId23" Type="http://schemas.openxmlformats.org/officeDocument/2006/relationships/image" Target="media/image12.emf"/><Relationship Id="rId10" Type="http://schemas.openxmlformats.org/officeDocument/2006/relationships/image" Target="media/image1.png"/><Relationship Id="rId19" Type="http://schemas.openxmlformats.org/officeDocument/2006/relationships/image" Target="media/image8.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1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2013-11-04T00:00:00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ABCCFB-6331-45E6-90B4-371185A8C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3132</TotalTime>
  <Pages>34</Pages>
  <Words>6783</Words>
  <Characters>37310</Characters>
  <Application>Microsoft Office Word</Application>
  <DocSecurity>0</DocSecurity>
  <Lines>310</Lines>
  <Paragraphs>88</Paragraphs>
  <ScaleCrop>false</ScaleCrop>
  <HeadingPairs>
    <vt:vector size="2" baseType="variant">
      <vt:variant>
        <vt:lpstr>Título</vt:lpstr>
      </vt:variant>
      <vt:variant>
        <vt:i4>1</vt:i4>
      </vt:variant>
    </vt:vector>
  </HeadingPairs>
  <TitlesOfParts>
    <vt:vector size="1" baseType="lpstr">
      <vt:lpstr>Red VUCE</vt:lpstr>
    </vt:vector>
  </TitlesOfParts>
  <Company>PINPOS CHILE</Company>
  <LinksUpToDate>false</LinksUpToDate>
  <CharactersWithSpaces>44005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VUCE</dc:title>
  <dc:subject>Documento de Arquitectura</dc:subject>
  <dc:creator>Kio Solutions</dc:creator>
  <cp:lastModifiedBy>Gabriel Arroyo Latorre</cp:lastModifiedBy>
  <cp:revision>247</cp:revision>
  <cp:lastPrinted>2013-05-02T14:37:00Z</cp:lastPrinted>
  <dcterms:created xsi:type="dcterms:W3CDTF">2013-04-29T03:31:00Z</dcterms:created>
  <dcterms:modified xsi:type="dcterms:W3CDTF">2013-12-04T23:08:00Z</dcterms:modified>
  <cp:category>Propuesta</cp:category>
</cp:coreProperties>
</file>